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467" w:rsidR="00E27E73" w:rsidP="00A907AC" w:rsidRDefault="00E27E73" w14:paraId="5D3FF979" w14:textId="77777777">
      <w:pPr>
        <w:spacing w:after="0"/>
        <w:jc w:val="both"/>
        <w:rPr>
          <w:rFonts w:ascii="Garamond" w:hAnsi="Garamond"/>
          <w:b/>
          <w:sz w:val="36"/>
          <w:szCs w:val="36"/>
        </w:rPr>
      </w:pPr>
    </w:p>
    <w:p w:rsidR="00A907AC" w:rsidP="00D35467" w:rsidRDefault="00C9581C" w14:paraId="7A526D92" w14:textId="77777777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D35467">
        <w:rPr>
          <w:rFonts w:ascii="Garamond" w:hAnsi="Garamond"/>
          <w:b/>
          <w:sz w:val="36"/>
          <w:szCs w:val="36"/>
        </w:rPr>
        <w:t>Emlékeztető</w:t>
      </w:r>
    </w:p>
    <w:p w:rsidRPr="00A81340" w:rsidR="00D35467" w:rsidP="00A81340" w:rsidRDefault="00D35467" w14:paraId="47427958" w14:textId="77777777">
      <w:pPr>
        <w:spacing w:before="240" w:after="240"/>
        <w:jc w:val="center"/>
        <w:rPr>
          <w:rFonts w:ascii="Garamond" w:hAnsi="Garamond"/>
          <w:b/>
          <w:sz w:val="28"/>
          <w:szCs w:val="24"/>
        </w:rPr>
      </w:pPr>
      <w:r w:rsidRPr="00A81340">
        <w:rPr>
          <w:rFonts w:ascii="Garamond" w:hAnsi="Garamond"/>
          <w:b/>
          <w:sz w:val="28"/>
          <w:szCs w:val="24"/>
        </w:rPr>
        <w:t>Tanárképzési Bizottság ülése</w:t>
      </w:r>
    </w:p>
    <w:p w:rsidRPr="00D35467" w:rsidR="00A907AC" w:rsidP="00A907AC" w:rsidRDefault="00A907AC" w14:paraId="5C35EFD2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="00A907AC" w:rsidP="00A907AC" w:rsidRDefault="00D35467" w14:paraId="1C3E36BD" w14:textId="77777777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>Helyszín:</w:t>
      </w:r>
      <w:r w:rsidR="00A71B54">
        <w:rPr>
          <w:rFonts w:ascii="Garamond" w:hAnsi="Garamond"/>
          <w:sz w:val="24"/>
          <w:szCs w:val="24"/>
        </w:rPr>
        <w:t xml:space="preserve"> </w:t>
      </w:r>
      <w:r w:rsidRPr="00A71B54" w:rsidR="00A71B54">
        <w:rPr>
          <w:rFonts w:ascii="Garamond" w:hAnsi="Garamond"/>
          <w:sz w:val="24"/>
          <w:szCs w:val="24"/>
        </w:rPr>
        <w:t>1088 Budapest, Múzeum körút 4/A, A épület alagsor -160-as terem</w:t>
      </w:r>
      <w:r w:rsidR="00A71B54">
        <w:rPr>
          <w:rFonts w:ascii="Garamond" w:hAnsi="Garamond"/>
          <w:sz w:val="24"/>
          <w:szCs w:val="24"/>
        </w:rPr>
        <w:t xml:space="preserve">, </w:t>
      </w:r>
      <w:r w:rsidRPr="00A71B54" w:rsidR="004D7E4A">
        <w:rPr>
          <w:rFonts w:ascii="Garamond" w:hAnsi="Garamond"/>
          <w:sz w:val="24"/>
          <w:szCs w:val="24"/>
        </w:rPr>
        <w:t xml:space="preserve">ELTE Egyetemi Hallgatói Önkormányzat, </w:t>
      </w:r>
      <w:r w:rsidRPr="00A71B54" w:rsidR="00A2189A">
        <w:rPr>
          <w:rFonts w:ascii="Garamond" w:hAnsi="Garamond"/>
          <w:sz w:val="24"/>
          <w:szCs w:val="24"/>
        </w:rPr>
        <w:t>Tárgyaló</w:t>
      </w:r>
    </w:p>
    <w:p w:rsidR="00881BA9" w:rsidP="00A907AC" w:rsidRDefault="00D35467" w14:paraId="19C6B645" w14:textId="2C6EA59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 xml:space="preserve">Időpont: </w:t>
      </w:r>
      <w:r w:rsidRPr="00D35467">
        <w:rPr>
          <w:rFonts w:ascii="Garamond" w:hAnsi="Garamond"/>
          <w:sz w:val="24"/>
          <w:szCs w:val="24"/>
        </w:rPr>
        <w:t>20</w:t>
      </w:r>
      <w:r w:rsidR="00881BA9">
        <w:rPr>
          <w:rFonts w:ascii="Garamond" w:hAnsi="Garamond"/>
          <w:sz w:val="24"/>
          <w:szCs w:val="24"/>
        </w:rPr>
        <w:t>2</w:t>
      </w:r>
      <w:r w:rsidR="00593B2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593B29">
        <w:rPr>
          <w:rFonts w:ascii="Garamond" w:hAnsi="Garamond"/>
          <w:sz w:val="24"/>
          <w:szCs w:val="24"/>
        </w:rPr>
        <w:t>február</w:t>
      </w:r>
      <w:r>
        <w:rPr>
          <w:rFonts w:ascii="Garamond" w:hAnsi="Garamond"/>
          <w:sz w:val="24"/>
          <w:szCs w:val="24"/>
        </w:rPr>
        <w:t xml:space="preserve"> 2</w:t>
      </w:r>
      <w:r w:rsidR="00593B29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81BA9">
        <w:rPr>
          <w:rFonts w:ascii="Garamond" w:hAnsi="Garamond"/>
          <w:sz w:val="24"/>
          <w:szCs w:val="24"/>
        </w:rPr>
        <w:t>1</w:t>
      </w:r>
      <w:r w:rsidR="00593B29">
        <w:rPr>
          <w:rFonts w:ascii="Garamond" w:hAnsi="Garamond"/>
          <w:sz w:val="24"/>
          <w:szCs w:val="24"/>
        </w:rPr>
        <w:t>7</w:t>
      </w:r>
      <w:r w:rsidR="00881BA9">
        <w:rPr>
          <w:rFonts w:ascii="Garamond" w:hAnsi="Garamond"/>
          <w:sz w:val="24"/>
          <w:szCs w:val="24"/>
        </w:rPr>
        <w:t>:00</w:t>
      </w:r>
    </w:p>
    <w:p w:rsidR="004C7712" w:rsidP="00A907AC" w:rsidRDefault="004C7712" w14:paraId="774B4516" w14:textId="26A33DC8">
      <w:pPr>
        <w:spacing w:after="0"/>
        <w:jc w:val="both"/>
        <w:rPr>
          <w:rFonts w:ascii="Garamond" w:hAnsi="Garamond"/>
          <w:sz w:val="24"/>
          <w:szCs w:val="24"/>
        </w:rPr>
      </w:pPr>
      <w:r w:rsidRPr="004C7712">
        <w:rPr>
          <w:rFonts w:ascii="Garamond" w:hAnsi="Garamond"/>
          <w:b/>
          <w:bCs/>
          <w:sz w:val="24"/>
          <w:szCs w:val="24"/>
        </w:rPr>
        <w:t xml:space="preserve">Mellékletek száma: </w:t>
      </w:r>
      <w:r w:rsidR="00757E83">
        <w:rPr>
          <w:rFonts w:ascii="Garamond" w:hAnsi="Garamond"/>
          <w:sz w:val="24"/>
          <w:szCs w:val="24"/>
        </w:rPr>
        <w:t>3</w:t>
      </w:r>
    </w:p>
    <w:p w:rsidRPr="00C343DE" w:rsidR="00C343DE" w:rsidP="00A907AC" w:rsidRDefault="00C343DE" w14:paraId="63D9BB2B" w14:textId="5384D8F7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C343DE">
        <w:rPr>
          <w:rFonts w:ascii="Garamond" w:hAnsi="Garamond"/>
          <w:b/>
          <w:bCs/>
          <w:sz w:val="24"/>
          <w:szCs w:val="24"/>
        </w:rPr>
        <w:t xml:space="preserve">Iktatószám: </w:t>
      </w:r>
    </w:p>
    <w:p w:rsidR="00D35467" w:rsidP="00A907AC" w:rsidRDefault="00D35467" w14:paraId="1DA65CE6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D35467" w:rsidP="00D35467" w:rsidRDefault="00D35467" w14:paraId="1246996E" w14:textId="77777777">
      <w:pPr>
        <w:spacing w:after="0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Előzetesen kiküldött napirendi pontok: </w:t>
      </w:r>
    </w:p>
    <w:p w:rsidRPr="00D35467" w:rsidR="00D35467" w:rsidP="00D35467" w:rsidRDefault="00881BA9" w14:paraId="3978DB71" w14:textId="7777777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Bejelentések</w:t>
      </w:r>
    </w:p>
    <w:p w:rsidRPr="00D35467" w:rsidR="00D35467" w:rsidP="00D35467" w:rsidRDefault="00881BA9" w14:paraId="6C8746A7" w14:textId="7777777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Aktualitások</w:t>
      </w:r>
    </w:p>
    <w:p w:rsidR="00D35467" w:rsidP="00D35467" w:rsidRDefault="00881BA9" w14:paraId="1CAE753F" w14:textId="7777777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Egyebek</w:t>
      </w:r>
    </w:p>
    <w:p w:rsidR="00D35467" w:rsidP="00D35467" w:rsidRDefault="00D35467" w14:paraId="6BD4C00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D35467" w:rsidP="00D35467" w:rsidRDefault="00881BA9" w14:paraId="5BD8046A" w14:textId="3F7E8B1F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 az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ülést megnyitotta 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</w:t>
      </w:r>
      <w:r w:rsidR="00593B2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7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0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D35467" w:rsidP="00A907AC" w:rsidRDefault="00D35467" w14:paraId="092E4D1F" w14:textId="77777777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D35467" w:rsidP="00A907AC" w:rsidRDefault="00D35467" w14:paraId="50516658" w14:textId="73F03B61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 ülésen jelen vannak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szavazati joggal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(EHÖK), </w:t>
      </w:r>
      <w:r w:rsidR="00757E8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Szalai Zsófia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(BTK HÖK),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(IK HÖK),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Chován</w:t>
      </w:r>
      <w:proofErr w:type="spellEnd"/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Evelin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(TÓK HÖK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Fancsik</w:t>
      </w:r>
      <w:proofErr w:type="spellEnd"/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Fannit helyettesíti meghatalmazással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),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Ágnes Virág (PPK HÖK), 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(TTK HÖK)</w:t>
      </w:r>
    </w:p>
    <w:p w:rsidR="00881BA9" w:rsidP="00A907AC" w:rsidRDefault="00881BA9" w14:paraId="5DD00DC4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881BA9" w:rsidP="00A907AC" w:rsidRDefault="00881BA9" w14:paraId="11AD0334" w14:textId="0ABF5FA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 ülésen jelen vannak tanácskozási joggal:</w:t>
      </w:r>
      <w:r w:rsidR="00FD4D0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Hegyi </w:t>
      </w:r>
      <w:proofErr w:type="spellStart"/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Alíz</w:t>
      </w:r>
      <w:proofErr w:type="spellEnd"/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(BDPK HK)</w:t>
      </w:r>
    </w:p>
    <w:p w:rsidRPr="00D35467" w:rsidR="00881BA9" w:rsidP="00A907AC" w:rsidRDefault="00881BA9" w14:paraId="3560A40E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A907AC" w:rsidP="00A907AC" w:rsidRDefault="006E4B71" w14:paraId="57826F79" w14:textId="718DDE7B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</w:t>
      </w:r>
      <w:r w:rsidRPr="00D35467" w:rsidR="004D7E4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6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Pr="00D35467" w:rsidR="00C9581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mandátummal határozatképes.</w:t>
      </w:r>
    </w:p>
    <w:p w:rsidRPr="00D35467" w:rsidR="00E27E73" w:rsidP="00A907AC" w:rsidRDefault="00E27E73" w14:paraId="41FB4C40" w14:textId="77777777">
      <w:pPr>
        <w:pStyle w:val="Listaszerbekezds"/>
        <w:spacing w:after="0"/>
        <w:ind w:left="0"/>
        <w:jc w:val="both"/>
        <w:rPr>
          <w:rFonts w:ascii="Garamond" w:hAnsi="Garamond" w:cs="Arial"/>
          <w:color w:val="262B33"/>
          <w:sz w:val="24"/>
          <w:szCs w:val="24"/>
          <w:shd w:val="clear" w:color="auto" w:fill="FFFFFF"/>
        </w:rPr>
      </w:pPr>
    </w:p>
    <w:p w:rsidR="006E4B71" w:rsidP="006E4B71" w:rsidRDefault="00E27E73" w14:paraId="60A8FE2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 </w:t>
      </w:r>
      <w:r w:rsidRPr="00D35467" w:rsidR="006E4B7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na</w:t>
      </w:r>
      <w:r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pirendet a Bizottság egyhangúlag elfogadta</w:t>
      </w:r>
      <w:r w:rsidRPr="00D35467" w:rsidR="006E4B7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Pr="00D35467" w:rsidR="00D35467" w:rsidP="006E4B71" w:rsidRDefault="00D35467" w14:paraId="4E2BF6C3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D35467" w:rsidP="006E4B71" w:rsidRDefault="004805CE" w14:paraId="07A67EB2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543BC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jegyzőkönyvvezetőnek jelölte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Márkot</w:t>
      </w:r>
      <w:r w:rsidRPr="00D35467" w:rsidR="00543BC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13920" w:rsidP="006E4B71" w:rsidRDefault="00D13920" w14:paraId="19571CB4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 elfogadta a jelölést</w:t>
      </w:r>
    </w:p>
    <w:p w:rsidR="00D35467" w:rsidP="006E4B71" w:rsidRDefault="00D35467" w14:paraId="3DF4D50C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6E4B71" w:rsidRDefault="00543BCA" w14:paraId="749DF4EA" w14:textId="7057732D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 Bizottság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5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igen szavazattal és 1 tartózkodással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elfogadta.</w:t>
      </w:r>
    </w:p>
    <w:p w:rsidRPr="00D35467" w:rsidR="00543BCA" w:rsidP="006E4B71" w:rsidRDefault="00543BCA" w14:paraId="6AC9A0C1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D35467" w:rsidRDefault="00881BA9" w14:paraId="5428EDBE" w14:textId="7372358C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Bejelentések (</w:t>
      </w:r>
      <w:r w:rsidR="00D13920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 w:rsidR="00593B2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7</w:t>
      </w:r>
      <w:r w:rsidR="00D13920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:0</w:t>
      </w:r>
      <w:r w:rsidR="00A21C7A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6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:rsidR="00A21C7A" w:rsidP="00A21C7A" w:rsidRDefault="00D13920" w14:paraId="2976EA82" w14:textId="55F13F2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</w:t>
      </w:r>
      <w:r w:rsidR="00A21C7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PET ülés lesz márc. 4-én 14 órától, akinek esetleg nem jó az időpont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az</w:t>
      </w:r>
      <w:r w:rsidR="00A21C7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már most kezdjen el keresni maga helyett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valakit, akit delegálni tud maga helyett</w:t>
      </w:r>
      <w:r w:rsidR="00A21C7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PPT március 22-én lesz legközelebb. Mindkét ülés online lesz lebonyolítva. </w:t>
      </w:r>
    </w:p>
    <w:p w:rsidR="00A21C7A" w:rsidP="00A21C7A" w:rsidRDefault="00A21C7A" w14:paraId="77A2A53A" w14:textId="211D4962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Szombathelyen is van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már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tanárképzési ügyekkel foglalkozó tisztségviselő, a releváns megkereséseket továbbítsuk felé is. Az elérhetőségét majd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továbbítom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csoportba. </w:t>
      </w:r>
    </w:p>
    <w:p w:rsidR="00A21C7A" w:rsidP="00A21C7A" w:rsidRDefault="00A21C7A" w14:paraId="434452BB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A21C7A" w:rsidP="00A21C7A" w:rsidRDefault="00A21C7A" w14:paraId="7AC191C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A21C7A" w:rsidP="00A21C7A" w:rsidRDefault="00A21C7A" w14:paraId="5983F6E7" w14:textId="4366531C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lastRenderedPageBreak/>
        <w:t xml:space="preserve">Kovács Máté: Szeretne elindítani az IK-n egy ismeretterjesztő előadássorozatot. Akit esetleg érdekel és társulna a szervezéshez, az jelentkezzen majd. </w:t>
      </w:r>
      <w:r w:rsidR="001D1BC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Illetve a releváns témákat továbbítsuk a hallgatók felé a kommunikációs platformjainkon.</w:t>
      </w:r>
    </w:p>
    <w:p w:rsidR="00A21C7A" w:rsidP="00A21C7A" w:rsidRDefault="00A21C7A" w14:paraId="40E738AC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1D1BCD" w:rsidP="001D1BCD" w:rsidRDefault="001D1BCD" w14:paraId="6025B8C7" w14:textId="0A9A0510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1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7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12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első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napirendi pontot.</w:t>
      </w:r>
    </w:p>
    <w:p w:rsidR="001D1BCD" w:rsidP="00A21C7A" w:rsidRDefault="001D1BCD" w14:paraId="2E5A7ACC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274424" w:rsidR="00543BCA" w:rsidP="00274424" w:rsidRDefault="00881BA9" w14:paraId="001C0D8A" w14:textId="4355B545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Aktualitások (</w:t>
      </w:r>
      <w:r w:rsidRPr="00274424" w:rsidR="004E4B8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 w:rsidRPr="00274424" w:rsidR="00593B2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7</w:t>
      </w:r>
      <w:r w:rsidRPr="00274424" w:rsidR="004E4B8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</w:t>
      </w:r>
      <w:r w:rsidRPr="00274424" w:rsidR="001D1BCD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12</w:t>
      </w:r>
      <w:r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:rsidR="008C204B" w:rsidP="001D1BCD" w:rsidRDefault="004E4B8B" w14:paraId="472ADC02" w14:textId="7BC89D16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="001D1BC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Kicsit megakadt a </w:t>
      </w:r>
      <w:proofErr w:type="spellStart"/>
      <w:r w:rsidR="001D1BC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pepszi</w:t>
      </w:r>
      <w:proofErr w:type="spellEnd"/>
      <w:r w:rsidR="001D1BC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-modul felülvizsgálata, legközelebb a következő ülésen foglalkozunk vele. Utánakeresett a korábbi jegyzőkönyveknek és ezeket a jobb átláthatóság miatt publikálnánk az EHÖK honlapján. Illetve lenne egy felmérés a pályaszocializációs gyakorlattal kapcsolatban, aminek a kitöltési procedúráját még nem lehet biztosra tudni. Március végére tervezünk egy személyes beszélgetést a gyakorlatokkal kapcsolatban, ehhez keressünk néhány vállalkozó kedvű hallgatót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aki szívesen részt venne ezen</w:t>
      </w:r>
      <w:r w:rsidR="001D1BC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1D1BCD" w:rsidP="001D1BCD" w:rsidRDefault="001D1BCD" w14:paraId="5070A46A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1D1BCD" w:rsidP="001D1BCD" w:rsidRDefault="001D1BCD" w14:paraId="6810BFD1" w14:textId="7B3536D2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Széchényi Ágnes</w:t>
      </w:r>
      <w:r w:rsidR="00962E8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Virág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jelezte a felmérést szervezőknek, hogy a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izottság segítene a felmérés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lebonyolításában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; örülnek a segítségnek, de más reakciót nem kapott a megkeresésre. A kérdőíveket lehet, hogy majd az OHV kérdőívekkel együtt küldik ki.</w:t>
      </w:r>
    </w:p>
    <w:p w:rsidR="001D1BCD" w:rsidP="001D1BCD" w:rsidRDefault="001D1BCD" w14:paraId="1192D22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1D1BCD" w:rsidP="001D1BCD" w:rsidRDefault="00274424" w14:paraId="3583E61B" w14:textId="3D8E1852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="0027442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Máté: a gólyákkal kapcsolatban most nincs sok teendő, ezért tervezett egy előadássorozatot. Ennek első előadását </w:t>
      </w:r>
      <w:r w:rsidR="0CDE0D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már áprilisban meg lehetne tartani</w:t>
      </w:r>
      <w:r w:rsidR="0027442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274424" w:rsidP="001D1BCD" w:rsidRDefault="00274424" w14:paraId="40584343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274424" w:rsidP="001D1BCD" w:rsidRDefault="00274424" w14:paraId="0417245A" w14:textId="22256150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Kurucz Tamás Márk: </w:t>
      </w:r>
      <w:r w:rsidR="00962E8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főként óraütközésekkel kapcsolatos megkeresések voltak az elmúlt időszakban. A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</w:t>
      </w:r>
      <w:r w:rsidR="00962E8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ermészettudományos Hallgatók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</w:t>
      </w:r>
      <w:r w:rsidR="00962E8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zövetségének ülésén téma volt egy munkacsoport felállítása, ami a természettudományos tanárszakokkal foglalkozna. Felkértek, hogy legyek a tagja, de a pontos munkáról még nincsenek információk. Decemberben megkerestek egy felméréssel kapcsolatban, ígérték, hogy januárban küldik a kérdőívet, de eddig nem kaptam semmit ezzel kapcsolatban.</w:t>
      </w:r>
    </w:p>
    <w:p w:rsidR="00962E8E" w:rsidP="001D1BCD" w:rsidRDefault="00962E8E" w14:paraId="627CA4E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62E8E" w:rsidP="001D1BCD" w:rsidRDefault="00962E8E" w14:paraId="6027E2D9" w14:textId="0AF2B966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Széchényi Ágnes Virág: nincs sok teendő mostanában, néhány megkeresés érkezett ór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ütközésekkel kapcsolatban. Szeretné felvenni a kapcsolatot a Tanár leszek! Hallgatói Műhellyel, hogy hogyan tu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nánk együttműködni.</w:t>
      </w:r>
    </w:p>
    <w:p w:rsidR="00962E8E" w:rsidP="001D1BCD" w:rsidRDefault="00962E8E" w14:paraId="1D983180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62E8E" w:rsidP="001D1BCD" w:rsidRDefault="00962E8E" w14:paraId="5AB2C927" w14:textId="44D37834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Holnap találkozik a műhely képviselőivel, 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majd tájékoztatja a bizottságot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erről.</w:t>
      </w:r>
    </w:p>
    <w:p w:rsidR="00962E8E" w:rsidP="001D1BCD" w:rsidRDefault="00962E8E" w14:paraId="33EC0B7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62E8E" w:rsidP="001D1BCD" w:rsidRDefault="00962E8E" w14:paraId="4C6A128C" w14:textId="6BE216D6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Chován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Evelin: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tanárszakosakkal való kapcsolatfelvétel nehézkes, nem túl aktívak a hallgatók.</w:t>
      </w:r>
    </w:p>
    <w:p w:rsidR="00962E8E" w:rsidP="001D1BCD" w:rsidRDefault="00962E8E" w14:paraId="2976D207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62E8E" w:rsidP="001D1BCD" w:rsidRDefault="00962E8E" w14:paraId="745074E4" w14:textId="1121326A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Szalai Zsófia: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szakzárással kapcsolatos megkeresések voltak, illetve néhány óraütközés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sel kapcsolatban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A magyaros intézet projektje keretén belül lesz egy szakmódszertanos rész, ha ez sikeres, akkor kibővíthetnénk kari-karközi szintre. </w:t>
      </w:r>
    </w:p>
    <w:p w:rsidR="00962E8E" w:rsidP="001D1BCD" w:rsidRDefault="00962E8E" w14:paraId="64880A90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62E8E" w:rsidP="001D1BCD" w:rsidRDefault="00962E8E" w14:paraId="68A16840" w14:textId="086EC448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Hegyi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Alíz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röviden bemutatkozik. A félévkezdés döcögősen indul, most alakul a HK szerkezete, eddig csak ösztöndíjas kérdéseket kapott.</w:t>
      </w:r>
    </w:p>
    <w:p w:rsidRPr="00A71B54" w:rsidR="00583382" w:rsidP="00AA59EB" w:rsidRDefault="00583382" w14:paraId="5247212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D35467" w:rsidP="00AA59EB" w:rsidRDefault="00881BA9" w14:paraId="0DD09D22" w14:textId="080AECB3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1</w:t>
      </w:r>
      <w:r w:rsidR="00593B2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7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 második napirendi pontot.</w:t>
      </w:r>
    </w:p>
    <w:p w:rsidRPr="00D35467" w:rsidR="00AA59EB" w:rsidP="00AA59EB" w:rsidRDefault="00AA59EB" w14:paraId="1728D667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D35467" w:rsidRDefault="00D35467" w14:paraId="14B5F7F9" w14:textId="4ACA8510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lastRenderedPageBreak/>
        <w:t>Egyebek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8C204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 w:rsidR="00593B2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7</w:t>
      </w:r>
      <w:r w:rsidR="008C204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:3</w:t>
      </w:r>
      <w:r w:rsidR="009A18A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4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:rsidR="00D35467" w:rsidP="00D35467" w:rsidRDefault="00D35467" w14:paraId="23F6DB08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5F6EB3" w:rsidP="00D35467" w:rsidRDefault="009A18A4" w14:paraId="503D9800" w14:textId="744B681F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korábban kérte, hogy keressünk hallgatói műhelyeket a Tanár leszek! </w:t>
      </w:r>
      <w:r w:rsidR="00EB31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űhelyen kívül. </w:t>
      </w:r>
    </w:p>
    <w:p w:rsidR="009A18A4" w:rsidP="00D35467" w:rsidRDefault="009A18A4" w14:paraId="3282289E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A18A4" w:rsidP="00D35467" w:rsidRDefault="009A18A4" w14:paraId="239B04F3" w14:textId="4049744E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Szalai Zsófia: a BTK-n van ilyen, majd továbbítja az elérhetőségét.</w:t>
      </w:r>
    </w:p>
    <w:p w:rsidR="009A18A4" w:rsidP="00D35467" w:rsidRDefault="009A18A4" w14:paraId="54D5C808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A18A4" w:rsidP="00D35467" w:rsidRDefault="009A18A4" w14:paraId="2EEF6527" w14:textId="29591D94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Hegyi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Alíz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Szombathelyen is van természettudományos és történelemhez kapcsolódó is.</w:t>
      </w:r>
    </w:p>
    <w:p w:rsidR="009A18A4" w:rsidP="00D35467" w:rsidRDefault="009A18A4" w14:paraId="325F8145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A18A4" w:rsidP="00D35467" w:rsidRDefault="009A18A4" w14:paraId="0E604258" w14:textId="1B9159F6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Más karon nem találtunk ilyet.</w:t>
      </w:r>
    </w:p>
    <w:p w:rsidR="009A18A4" w:rsidP="00D35467" w:rsidRDefault="009A18A4" w14:paraId="5D8F93A8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9A18A4" w:rsidP="00D35467" w:rsidRDefault="009A18A4" w14:paraId="40B363B5" w14:textId="492C5DF8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Több egyéb nem volt.</w:t>
      </w:r>
    </w:p>
    <w:p w:rsidRPr="00D35467" w:rsidR="005F6EB3" w:rsidP="00D35467" w:rsidRDefault="005F6EB3" w14:paraId="65FD0686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D35467" w:rsidP="00D35467" w:rsidRDefault="00881BA9" w14:paraId="36F02A4E" w14:textId="02C70D62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</w:t>
      </w:r>
      <w:r w:rsidR="00593B2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7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:3</w:t>
      </w:r>
      <w:r w:rsidR="009A18A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6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 Tanárképzési Bizottság ülését.</w:t>
      </w:r>
    </w:p>
    <w:p w:rsidR="00892F0E" w:rsidP="00A907AC" w:rsidRDefault="00892F0E" w14:paraId="3693D431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="008C204B" w:rsidP="00A907AC" w:rsidRDefault="008C204B" w14:paraId="60403E2E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8C204B" w:rsidP="00A907AC" w:rsidRDefault="008C204B" w14:paraId="1B9E5782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907AC" w:rsidP="00A907AC" w:rsidRDefault="00A907AC" w14:paraId="248FE62D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907AC" w:rsidP="00A907AC" w:rsidRDefault="00A907AC" w14:paraId="3F7E1EEB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907AC" w:rsidP="00D35467" w:rsidRDefault="00A907AC" w14:paraId="6474FDA7" w14:textId="77777777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D35467" w:rsidP="00D35467" w:rsidRDefault="00D35467" w14:paraId="7733D92A" w14:textId="7777777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  <w:sectPr w:rsidR="00D35467" w:rsidSect="004D4FD6">
          <w:headerReference w:type="default" r:id="rId8"/>
          <w:footerReference w:type="default" r:id="rId9"/>
          <w:pgSz w:w="11906" w:h="16838" w:orient="portrait"/>
          <w:pgMar w:top="2127" w:right="1417" w:bottom="1560" w:left="1417" w:header="708" w:footer="0" w:gutter="0"/>
          <w:cols w:space="708"/>
          <w:docGrid w:linePitch="360"/>
        </w:sectPr>
      </w:pPr>
    </w:p>
    <w:p w:rsidRPr="00D35467" w:rsidR="00AA59EB" w:rsidP="00D35467" w:rsidRDefault="00AA59EB" w14:paraId="1B1F16DF" w14:textId="7777777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:rsidRPr="00D35467" w:rsidR="00AA59EB" w:rsidP="00D35467" w:rsidRDefault="00881BA9" w14:paraId="12BD312C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D35467">
        <w:rPr>
          <w:rFonts w:ascii="Garamond" w:hAnsi="Garamond"/>
          <w:sz w:val="24"/>
          <w:szCs w:val="24"/>
        </w:rPr>
        <w:br/>
      </w:r>
      <w:r w:rsidRPr="00D35467" w:rsidR="00D35467">
        <w:rPr>
          <w:rFonts w:ascii="Garamond" w:hAnsi="Garamond"/>
          <w:sz w:val="24"/>
          <w:szCs w:val="24"/>
        </w:rPr>
        <w:t>jegyzőkönyvvezető</w:t>
      </w:r>
    </w:p>
    <w:p w:rsidRPr="00D35467" w:rsidR="00D35467" w:rsidP="00D35467" w:rsidRDefault="00AA59EB" w14:paraId="7F141562" w14:textId="7777777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Pr="00D35467" w:rsidR="00D35467">
        <w:rPr>
          <w:rFonts w:ascii="Garamond" w:hAnsi="Garamond"/>
          <w:sz w:val="24"/>
          <w:szCs w:val="24"/>
        </w:rPr>
        <w:tab/>
      </w:r>
    </w:p>
    <w:p w:rsidR="00D35467" w:rsidP="00D35467" w:rsidRDefault="00D35467" w14:paraId="40855DD7" w14:textId="7777777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</w:p>
    <w:p w:rsidR="00D35467" w:rsidP="00D35467" w:rsidRDefault="00D35467" w14:paraId="576DEA14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:rsidRPr="00D35467" w:rsidR="00D35467" w:rsidP="00D35467" w:rsidRDefault="00881BA9" w14:paraId="2EB9ED77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Juhász Anna Tímea</w:t>
      </w:r>
    </w:p>
    <w:p w:rsidRPr="00D35467" w:rsidR="00D35467" w:rsidP="00D35467" w:rsidRDefault="00D35467" w14:paraId="2DD7ACCC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Tanárképzési referens</w:t>
      </w:r>
    </w:p>
    <w:p w:rsidRPr="00D35467" w:rsidR="00D35467" w:rsidP="00D35467" w:rsidRDefault="00D35467" w14:paraId="460CDB49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:rsidR="00D35467" w:rsidP="00AA59EB" w:rsidRDefault="00D35467" w14:paraId="76455CCD" w14:textId="7777777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  <w:sectPr w:rsidR="00D35467" w:rsidSect="004D4FD6">
          <w:type w:val="continuous"/>
          <w:pgSz w:w="11906" w:h="16838" w:orient="portrait"/>
          <w:pgMar w:top="2127" w:right="1417" w:bottom="1560" w:left="1417" w:header="708" w:footer="0" w:gutter="0"/>
          <w:cols w:space="708" w:num="2"/>
          <w:docGrid w:linePitch="360"/>
        </w:sectPr>
      </w:pPr>
    </w:p>
    <w:p w:rsidR="009813E5" w:rsidP="009813E5" w:rsidRDefault="00AA59EB" w14:textId="77777777" w14:paraId="2D8BA91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Pr="00D35467" w:rsidR="009813E5">
        <w:rPr>
          <w:rFonts w:ascii="Garamond" w:hAnsi="Garamond"/>
          <w:sz w:val="24"/>
          <w:szCs w:val="24"/>
        </w:rPr>
        <w:t>………………………………………..</w:t>
      </w:r>
    </w:p>
    <w:p w:rsidRPr="00D35467" w:rsidR="009813E5" w:rsidP="009813E5" w:rsidRDefault="009813E5" w14:paraId="61E243B9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Ellenőrző Bizottság</w:t>
      </w:r>
    </w:p>
    <w:p w:rsidRPr="00D35467" w:rsidR="009813E5" w:rsidP="009813E5" w:rsidRDefault="009813E5" w14:paraId="404CF9C8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:rsidRPr="00D35467" w:rsidR="00AA59EB" w:rsidP="00AA59EB" w:rsidRDefault="00AA59EB" w14:paraId="641744DF" w14:textId="7777777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A59EB" w:rsidP="00A907AC" w:rsidRDefault="00AA59EB" w14:paraId="6BBA0955" w14:textId="7777777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sectPr w:rsidRPr="00D35467" w:rsidR="00AA59EB" w:rsidSect="004D4FD6">
      <w:type w:val="continuous"/>
      <w:pgSz w:w="11906" w:h="16838" w:orient="portrait"/>
      <w:pgMar w:top="212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FD6" w:rsidP="00DF09C4" w:rsidRDefault="004D4FD6" w14:paraId="319084CB" w14:textId="77777777">
      <w:pPr>
        <w:spacing w:after="0" w:line="240" w:lineRule="auto"/>
      </w:pPr>
      <w:r>
        <w:separator/>
      </w:r>
    </w:p>
  </w:endnote>
  <w:endnote w:type="continuationSeparator" w:id="0">
    <w:p w:rsidR="004D4FD6" w:rsidP="00DF09C4" w:rsidRDefault="004D4FD6" w14:paraId="7D8F26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27E73" w:rsidP="00911380" w:rsidRDefault="003A5A27" w14:paraId="257F294A" w14:textId="77777777">
    <w:pPr>
      <w:pStyle w:val="z-Lblc"/>
      <w:spacing w:line="240" w:lineRule="auto"/>
    </w:pPr>
    <w: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D53E16" wp14:editId="2BBB9F52">
              <wp:simplePos x="0" y="0"/>
              <wp:positionH relativeFrom="page">
                <wp:posOffset>3170555</wp:posOffset>
              </wp:positionH>
              <wp:positionV relativeFrom="page">
                <wp:posOffset>9815829</wp:posOffset>
              </wp:positionV>
              <wp:extent cx="3736975" cy="0"/>
              <wp:effectExtent l="0" t="0" r="15875" b="0"/>
              <wp:wrapNone/>
              <wp:docPr id="52" name="Egyenes összekötő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52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weight="1pt" from="249.65pt,772.9pt" to="543.9pt,772.9pt" w14:anchorId="6DBE7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">
              <w10:wrap anchorx="page" anchory="page"/>
            </v:line>
          </w:pict>
        </mc:Fallback>
      </mc:AlternateContent>
    </w:r>
  </w:p>
  <w:p w:rsidRPr="004B6388" w:rsidR="00E27E73" w:rsidP="00911380" w:rsidRDefault="003A5A27" w14:paraId="1A5FC025" w14:textId="77777777">
    <w:pPr>
      <w:pStyle w:val="z-Lblc"/>
      <w:spacing w:line="240" w:lineRule="auto"/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7DBD1A6" wp14:editId="2706A460">
              <wp:simplePos x="0" y="0"/>
              <wp:positionH relativeFrom="page">
                <wp:posOffset>7041515</wp:posOffset>
              </wp:positionH>
              <wp:positionV relativeFrom="page">
                <wp:posOffset>6828155</wp:posOffset>
              </wp:positionV>
              <wp:extent cx="510540" cy="2183130"/>
              <wp:effectExtent l="0" t="0" r="0" b="0"/>
              <wp:wrapNone/>
              <wp:docPr id="51" name="Téglala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F06EE" w:rsidR="00E27E73" w:rsidP="00911380" w:rsidRDefault="00E27E73" w14:paraId="4466BA2A" w14:textId="77777777">
                          <w:pPr>
                            <w:pStyle w:val="llb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51" style="position:absolute;left:0;text-align:left;margin-left:554.45pt;margin-top:537.65pt;width:40.2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8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">
              <v:textbox style="layout-flow:vertical;mso-layout-flow-alt:bottom-to-top;mso-fit-shape-to-text:t">
                <w:txbxContent>
                  <w:p w:rsidRPr="00DF06EE" w:rsidR="00E27E73" w:rsidP="00911380" w:rsidRDefault="00E27E73">
                    <w:pPr>
                      <w:pStyle w:val="llb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44DCACE6" wp14:editId="60E1CBF8">
              <wp:simplePos x="0" y="0"/>
              <wp:positionH relativeFrom="page">
                <wp:posOffset>6864350</wp:posOffset>
              </wp:positionH>
              <wp:positionV relativeFrom="page">
                <wp:posOffset>6686550</wp:posOffset>
              </wp:positionV>
              <wp:extent cx="762000" cy="895350"/>
              <wp:effectExtent l="0" t="0" r="0" b="0"/>
              <wp:wrapNone/>
              <wp:docPr id="50" name="Téglala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1030D" w:rsidR="00E27E73" w:rsidP="00911380" w:rsidRDefault="00E27E73" w14:paraId="17B42BD4" w14:textId="77777777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50" style="position:absolute;left:0;text-align:left;margin-left:540.5pt;margin-top:526.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">
              <v:textbox>
                <w:txbxContent>
                  <w:p w:rsidRPr="0091030D" w:rsidR="00E27E73" w:rsidP="00911380" w:rsidRDefault="00E27E73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27E73">
      <w:drawing>
        <wp:anchor distT="0" distB="0" distL="114300" distR="114300" simplePos="0" relativeHeight="251659264" behindDoc="1" locked="1" layoutInCell="1" allowOverlap="1" wp14:anchorId="515ACFD2" wp14:editId="23E38641">
          <wp:simplePos x="0" y="0"/>
          <wp:positionH relativeFrom="page">
            <wp:posOffset>0</wp:posOffset>
          </wp:positionH>
          <wp:positionV relativeFrom="page">
            <wp:posOffset>7416800</wp:posOffset>
          </wp:positionV>
          <wp:extent cx="3352800" cy="3352800"/>
          <wp:effectExtent l="0" t="0" r="0" b="0"/>
          <wp:wrapNone/>
          <wp:docPr id="19" name="Kép 19" descr="elte_cimer_szin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_cimer_szine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7E73" w:rsidRDefault="00E27E73" w14:paraId="665B111F" w14:textId="77777777">
    <w:pPr>
      <w:pStyle w:val="llb"/>
    </w:pPr>
  </w:p>
  <w:p w:rsidR="00E27E73" w:rsidRDefault="00E27E73" w14:paraId="4EACCF9E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FD6" w:rsidP="00DF09C4" w:rsidRDefault="004D4FD6" w14:paraId="790AF07E" w14:textId="77777777">
      <w:pPr>
        <w:spacing w:after="0" w:line="240" w:lineRule="auto"/>
      </w:pPr>
      <w:r>
        <w:separator/>
      </w:r>
    </w:p>
  </w:footnote>
  <w:footnote w:type="continuationSeparator" w:id="0">
    <w:p w:rsidR="004D4FD6" w:rsidP="00DF09C4" w:rsidRDefault="004D4FD6" w14:paraId="5B97D0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F7DB7" w:rsidR="00E27E73" w:rsidP="00DF09C4" w:rsidRDefault="003A5A27" w14:paraId="798F59A1" w14:textId="77777777">
    <w:pPr>
      <w:pStyle w:val="lfej"/>
      <w:tabs>
        <w:tab w:val="left" w:pos="1701"/>
      </w:tabs>
      <w:ind w:left="1843"/>
      <w:jc w:val="center"/>
      <w:rPr>
        <w:rFonts w:ascii="Cambria" w:hAnsi="Cambria"/>
        <w:b/>
        <w:sz w:val="36"/>
        <w:szCs w:val="36"/>
      </w:rPr>
    </w:pPr>
    <w:r>
      <w:rPr>
        <w:rFonts w:asciiTheme="majorHAnsi" w:hAnsiTheme="majorHAnsi"/>
        <w:noProof/>
        <w:lang w:eastAsia="hu-HU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72BB6837" wp14:editId="1A9A0AD5">
              <wp:simplePos x="0" y="0"/>
              <wp:positionH relativeFrom="column">
                <wp:posOffset>-118745</wp:posOffset>
              </wp:positionH>
              <wp:positionV relativeFrom="page">
                <wp:posOffset>384175</wp:posOffset>
              </wp:positionV>
              <wp:extent cx="4836160" cy="1077595"/>
              <wp:effectExtent l="0" t="0" r="2540" b="825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16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E73" w:rsidP="00DF09C4" w:rsidRDefault="00E27E73" w14:paraId="6AA232B8" w14:textId="77777777">
                          <w:pPr>
                            <w:pStyle w:val="z-Fejlc"/>
                            <w:spacing w:line="240" w:lineRule="auto"/>
                          </w:pPr>
                          <w:r>
                            <w:t>EÖTVÖS LORÁND TUDOMÁNYEGYETEM</w:t>
                          </w:r>
                        </w:p>
                        <w:p w:rsidRPr="00350890" w:rsidR="00E27E73" w:rsidP="00DF09C4" w:rsidRDefault="00E27E73" w14:paraId="6B80A524" w14:textId="77777777">
                          <w:pPr>
                            <w:pStyle w:val="z-Fejlc"/>
                            <w:spacing w:line="240" w:lineRule="auto"/>
                          </w:pPr>
                          <w:r w:rsidRPr="00350890">
                            <w:t>Hallgatói Önkormányzat</w:t>
                          </w:r>
                        </w:p>
                        <w:p w:rsidRPr="004502B2" w:rsidR="00E27E73" w:rsidP="004502B2" w:rsidRDefault="00E27E73" w14:paraId="414C5049" w14:textId="77777777">
                          <w:pPr>
                            <w:pStyle w:val="z-Fejlc"/>
                            <w:spacing w:line="240" w:lineRule="auto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Tanárképzési Bizottság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style="position:absolute;left:0;text-align:left;margin-left:-9.35pt;margin-top:30.25pt;width:380.8pt;height:8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">
              <v:textbox>
                <w:txbxContent>
                  <w:p w:rsidR="00E27E73" w:rsidP="00DF09C4" w:rsidRDefault="00E27E73">
                    <w:pPr>
                      <w:pStyle w:val="z-Fejlc"/>
                      <w:spacing w:line="240" w:lineRule="auto"/>
                    </w:pPr>
                    <w:r>
                      <w:t>EÖTVÖS LORÁND TUDOMÁNYEGYETEM</w:t>
                    </w:r>
                  </w:p>
                  <w:p w:rsidRPr="00350890" w:rsidR="00E27E73" w:rsidP="00DF09C4" w:rsidRDefault="00E27E73">
                    <w:pPr>
                      <w:pStyle w:val="z-Fejlc"/>
                      <w:spacing w:line="240" w:lineRule="auto"/>
                    </w:pPr>
                    <w:r w:rsidRPr="00350890">
                      <w:t>Hallgatói Önkormányzat</w:t>
                    </w:r>
                  </w:p>
                  <w:p w:rsidRPr="004502B2" w:rsidR="00E27E73" w:rsidP="004502B2" w:rsidRDefault="00E27E73">
                    <w:pPr>
                      <w:pStyle w:val="z-Fejlc"/>
                      <w:spacing w:line="240" w:lineRule="auto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Tanárképzési Bizottság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09268A" w:rsidR="00E27E73">
      <w:rPr>
        <w:rFonts w:ascii="Cambria" w:hAnsi="Cambria"/>
        <w:b/>
        <w:noProof/>
        <w:sz w:val="36"/>
        <w:szCs w:val="36"/>
        <w:lang w:eastAsia="hu-HU"/>
      </w:rPr>
      <w:drawing>
        <wp:anchor distT="0" distB="0" distL="114300" distR="114300" simplePos="0" relativeHeight="251656192" behindDoc="0" locked="1" layoutInCell="1" allowOverlap="1" wp14:anchorId="229E42CE" wp14:editId="2C759FDF">
          <wp:simplePos x="0" y="0"/>
          <wp:positionH relativeFrom="page">
            <wp:posOffset>5895340</wp:posOffset>
          </wp:positionH>
          <wp:positionV relativeFrom="topMargin">
            <wp:align>bottom</wp:align>
          </wp:positionV>
          <wp:extent cx="1080135" cy="1003300"/>
          <wp:effectExtent l="0" t="0" r="5715" b="6350"/>
          <wp:wrapNone/>
          <wp:docPr id="18" name="Kép 18" descr="Képkivág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kivág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7E73" w:rsidP="00DF09C4" w:rsidRDefault="003A5A27" w14:paraId="0B6E7312" w14:textId="77777777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782E8FB" wp14:editId="3430BD27">
              <wp:simplePos x="0" y="0"/>
              <wp:positionH relativeFrom="page">
                <wp:posOffset>7056755</wp:posOffset>
              </wp:positionH>
              <wp:positionV relativeFrom="page">
                <wp:posOffset>5396230</wp:posOffset>
              </wp:positionV>
              <wp:extent cx="501015" cy="462915"/>
              <wp:effectExtent l="0" t="0" r="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01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9268A" w:rsidR="00E27E73" w:rsidP="00DF09C4" w:rsidRDefault="00E27E73" w14:paraId="48313C06" w14:textId="77777777">
                          <w:pPr>
                            <w:pStyle w:val="z-oldal"/>
                            <w:spacing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09268A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75CE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2" style="position:absolute;margin-left:555.65pt;margin-top:424.9pt;width:39.45pt;height:3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">
              <v:textbox>
                <w:txbxContent>
                  <w:p w:rsidRPr="0009268A" w:rsidR="00E27E73" w:rsidP="00DF09C4" w:rsidRDefault="00E27E73">
                    <w:pPr>
                      <w:pStyle w:val="z-oldal"/>
                      <w:spacing w:line="240" w:lineRule="auto"/>
                      <w:rPr>
                        <w:rFonts w:asciiTheme="majorHAnsi" w:hAnsiTheme="majorHAnsi"/>
                      </w:rPr>
                    </w:pPr>
                    <w:r w:rsidRPr="0009268A">
                      <w:rPr>
                        <w:rFonts w:asciiTheme="majorHAnsi" w:hAnsiTheme="majorHAnsi"/>
                      </w:rPr>
                      <w:fldChar w:fldCharType="begin"/>
                    </w:r>
                    <w:r w:rsidRPr="0009268A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9268A">
                      <w:rPr>
                        <w:rFonts w:asciiTheme="majorHAnsi" w:hAnsiTheme="majorHAnsi"/>
                      </w:rPr>
                      <w:fldChar w:fldCharType="separate"/>
                    </w:r>
                    <w:r w:rsidR="00475CE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09268A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27E73" w:rsidRDefault="00E27E73" w14:paraId="27413D80" w14:textId="77777777">
    <w:pPr>
      <w:pStyle w:val="lfej"/>
    </w:pPr>
  </w:p>
  <w:p w:rsidR="00E27E73" w:rsidRDefault="00E27E73" w14:paraId="0CE127AD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881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53E"/>
    <w:multiLevelType w:val="hybridMultilevel"/>
    <w:tmpl w:val="1DBC176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21BC1"/>
    <w:multiLevelType w:val="hybridMultilevel"/>
    <w:tmpl w:val="EF9606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5E49C5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672"/>
    <w:multiLevelType w:val="hybridMultilevel"/>
    <w:tmpl w:val="58BC788C"/>
    <w:lvl w:ilvl="0" w:tplc="201C47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A628ABC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3CF"/>
    <w:multiLevelType w:val="hybridMultilevel"/>
    <w:tmpl w:val="85F4442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C66346"/>
    <w:multiLevelType w:val="hybridMultilevel"/>
    <w:tmpl w:val="56C43700"/>
    <w:lvl w:ilvl="0" w:tplc="0A98C9C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BB2AD6"/>
    <w:multiLevelType w:val="hybridMultilevel"/>
    <w:tmpl w:val="79AE7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630E"/>
    <w:multiLevelType w:val="hybridMultilevel"/>
    <w:tmpl w:val="AA0E5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B2E7F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275E"/>
    <w:multiLevelType w:val="hybridMultilevel"/>
    <w:tmpl w:val="68E6DDD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1A1D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5EBA"/>
    <w:multiLevelType w:val="hybridMultilevel"/>
    <w:tmpl w:val="8478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109A"/>
    <w:multiLevelType w:val="hybridMultilevel"/>
    <w:tmpl w:val="ACF82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D58"/>
    <w:multiLevelType w:val="hybridMultilevel"/>
    <w:tmpl w:val="FF7AB954"/>
    <w:lvl w:ilvl="0" w:tplc="171271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09"/>
    <w:multiLevelType w:val="hybridMultilevel"/>
    <w:tmpl w:val="0D725118"/>
    <w:lvl w:ilvl="0" w:tplc="F2C8A8F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187B14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5F6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5740">
    <w:abstractNumId w:val="8"/>
  </w:num>
  <w:num w:numId="2" w16cid:durableId="1957635788">
    <w:abstractNumId w:val="4"/>
  </w:num>
  <w:num w:numId="3" w16cid:durableId="477190387">
    <w:abstractNumId w:val="14"/>
  </w:num>
  <w:num w:numId="4" w16cid:durableId="2105688454">
    <w:abstractNumId w:val="3"/>
  </w:num>
  <w:num w:numId="5" w16cid:durableId="2134900988">
    <w:abstractNumId w:val="16"/>
  </w:num>
  <w:num w:numId="6" w16cid:durableId="1606890144">
    <w:abstractNumId w:val="13"/>
  </w:num>
  <w:num w:numId="7" w16cid:durableId="1712487048">
    <w:abstractNumId w:val="10"/>
  </w:num>
  <w:num w:numId="8" w16cid:durableId="1220939706">
    <w:abstractNumId w:val="5"/>
  </w:num>
  <w:num w:numId="9" w16cid:durableId="1166239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6246410">
    <w:abstractNumId w:val="6"/>
  </w:num>
  <w:num w:numId="11" w16cid:durableId="1061177554">
    <w:abstractNumId w:val="15"/>
  </w:num>
  <w:num w:numId="12" w16cid:durableId="1418400871">
    <w:abstractNumId w:val="2"/>
  </w:num>
  <w:num w:numId="13" w16cid:durableId="1260482849">
    <w:abstractNumId w:val="1"/>
  </w:num>
  <w:num w:numId="14" w16cid:durableId="1523133606">
    <w:abstractNumId w:val="12"/>
  </w:num>
  <w:num w:numId="15" w16cid:durableId="75055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9645847">
    <w:abstractNumId w:val="0"/>
  </w:num>
  <w:num w:numId="17" w16cid:durableId="2045708990">
    <w:abstractNumId w:val="11"/>
  </w:num>
  <w:num w:numId="18" w16cid:durableId="1499267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27"/>
    <w:rsid w:val="0000147E"/>
    <w:rsid w:val="00001E15"/>
    <w:rsid w:val="00014DCF"/>
    <w:rsid w:val="000251C2"/>
    <w:rsid w:val="0003438F"/>
    <w:rsid w:val="00036F7C"/>
    <w:rsid w:val="0009268A"/>
    <w:rsid w:val="00097120"/>
    <w:rsid w:val="000F0FA2"/>
    <w:rsid w:val="0011339A"/>
    <w:rsid w:val="00113C9A"/>
    <w:rsid w:val="00117ECE"/>
    <w:rsid w:val="001426B7"/>
    <w:rsid w:val="00174F7D"/>
    <w:rsid w:val="00180317"/>
    <w:rsid w:val="00197E25"/>
    <w:rsid w:val="001C4391"/>
    <w:rsid w:val="001D1BCD"/>
    <w:rsid w:val="001F62EA"/>
    <w:rsid w:val="00202F8D"/>
    <w:rsid w:val="00205FF4"/>
    <w:rsid w:val="002320EF"/>
    <w:rsid w:val="002327DE"/>
    <w:rsid w:val="002468DC"/>
    <w:rsid w:val="00274424"/>
    <w:rsid w:val="00286E20"/>
    <w:rsid w:val="00292CE0"/>
    <w:rsid w:val="002A0370"/>
    <w:rsid w:val="002C609D"/>
    <w:rsid w:val="002F1C99"/>
    <w:rsid w:val="00303554"/>
    <w:rsid w:val="003245EC"/>
    <w:rsid w:val="0034256C"/>
    <w:rsid w:val="00355534"/>
    <w:rsid w:val="00357F90"/>
    <w:rsid w:val="00372CC5"/>
    <w:rsid w:val="003A1660"/>
    <w:rsid w:val="003A5A27"/>
    <w:rsid w:val="003B75BA"/>
    <w:rsid w:val="003C61EC"/>
    <w:rsid w:val="003E7999"/>
    <w:rsid w:val="003F148A"/>
    <w:rsid w:val="004025AD"/>
    <w:rsid w:val="004221C7"/>
    <w:rsid w:val="00423F11"/>
    <w:rsid w:val="00443F78"/>
    <w:rsid w:val="004502B2"/>
    <w:rsid w:val="004620C9"/>
    <w:rsid w:val="0047316B"/>
    <w:rsid w:val="00475B8D"/>
    <w:rsid w:val="00475CE3"/>
    <w:rsid w:val="0047712D"/>
    <w:rsid w:val="004805CE"/>
    <w:rsid w:val="00494350"/>
    <w:rsid w:val="004C7712"/>
    <w:rsid w:val="004D14A6"/>
    <w:rsid w:val="004D20FE"/>
    <w:rsid w:val="004D4FD6"/>
    <w:rsid w:val="004D7E4A"/>
    <w:rsid w:val="004E019C"/>
    <w:rsid w:val="004E2433"/>
    <w:rsid w:val="004E4B8B"/>
    <w:rsid w:val="004F6CF5"/>
    <w:rsid w:val="00520837"/>
    <w:rsid w:val="005347C9"/>
    <w:rsid w:val="00543BCA"/>
    <w:rsid w:val="005543F9"/>
    <w:rsid w:val="00583382"/>
    <w:rsid w:val="00592AE8"/>
    <w:rsid w:val="00593B29"/>
    <w:rsid w:val="005C6293"/>
    <w:rsid w:val="005C7716"/>
    <w:rsid w:val="005D519F"/>
    <w:rsid w:val="005F6EB3"/>
    <w:rsid w:val="00600674"/>
    <w:rsid w:val="006063D8"/>
    <w:rsid w:val="00615E93"/>
    <w:rsid w:val="0062400F"/>
    <w:rsid w:val="00631819"/>
    <w:rsid w:val="00631F78"/>
    <w:rsid w:val="00637EE9"/>
    <w:rsid w:val="006609C2"/>
    <w:rsid w:val="00676365"/>
    <w:rsid w:val="00680A46"/>
    <w:rsid w:val="006A7072"/>
    <w:rsid w:val="006C2DBF"/>
    <w:rsid w:val="006C39E2"/>
    <w:rsid w:val="006D6BDB"/>
    <w:rsid w:val="006E1491"/>
    <w:rsid w:val="006E2322"/>
    <w:rsid w:val="006E4B71"/>
    <w:rsid w:val="006F22FD"/>
    <w:rsid w:val="006F2AEF"/>
    <w:rsid w:val="006F3EA7"/>
    <w:rsid w:val="00700756"/>
    <w:rsid w:val="00705C1D"/>
    <w:rsid w:val="00707B56"/>
    <w:rsid w:val="007272B1"/>
    <w:rsid w:val="007277B4"/>
    <w:rsid w:val="00740A0B"/>
    <w:rsid w:val="00743570"/>
    <w:rsid w:val="00757E83"/>
    <w:rsid w:val="007C1FC5"/>
    <w:rsid w:val="007C3C5D"/>
    <w:rsid w:val="007D0F6F"/>
    <w:rsid w:val="007D2423"/>
    <w:rsid w:val="00812315"/>
    <w:rsid w:val="0085757B"/>
    <w:rsid w:val="00881BA9"/>
    <w:rsid w:val="00892F0E"/>
    <w:rsid w:val="008B3EE1"/>
    <w:rsid w:val="008C204B"/>
    <w:rsid w:val="008C5A41"/>
    <w:rsid w:val="008D1195"/>
    <w:rsid w:val="008E0231"/>
    <w:rsid w:val="00903696"/>
    <w:rsid w:val="00910E98"/>
    <w:rsid w:val="00911380"/>
    <w:rsid w:val="00912F64"/>
    <w:rsid w:val="009328B3"/>
    <w:rsid w:val="00962E8E"/>
    <w:rsid w:val="009722D2"/>
    <w:rsid w:val="00974CD7"/>
    <w:rsid w:val="009813E5"/>
    <w:rsid w:val="00981C94"/>
    <w:rsid w:val="00993C27"/>
    <w:rsid w:val="009A18A4"/>
    <w:rsid w:val="009B1631"/>
    <w:rsid w:val="009C50B2"/>
    <w:rsid w:val="009D0CCD"/>
    <w:rsid w:val="009F1D71"/>
    <w:rsid w:val="009F2FAE"/>
    <w:rsid w:val="009F662E"/>
    <w:rsid w:val="00A05D28"/>
    <w:rsid w:val="00A2189A"/>
    <w:rsid w:val="00A21C7A"/>
    <w:rsid w:val="00A33775"/>
    <w:rsid w:val="00A50E49"/>
    <w:rsid w:val="00A574E0"/>
    <w:rsid w:val="00A64C3E"/>
    <w:rsid w:val="00A71B54"/>
    <w:rsid w:val="00A73669"/>
    <w:rsid w:val="00A81340"/>
    <w:rsid w:val="00A907AC"/>
    <w:rsid w:val="00AA59EB"/>
    <w:rsid w:val="00AE69C6"/>
    <w:rsid w:val="00AE6BDE"/>
    <w:rsid w:val="00AE74E5"/>
    <w:rsid w:val="00AF3083"/>
    <w:rsid w:val="00B068E4"/>
    <w:rsid w:val="00B93748"/>
    <w:rsid w:val="00BA0998"/>
    <w:rsid w:val="00BA40C0"/>
    <w:rsid w:val="00BC6463"/>
    <w:rsid w:val="00BF200E"/>
    <w:rsid w:val="00BF3CE9"/>
    <w:rsid w:val="00C054F7"/>
    <w:rsid w:val="00C27B3B"/>
    <w:rsid w:val="00C33897"/>
    <w:rsid w:val="00C343DE"/>
    <w:rsid w:val="00C44152"/>
    <w:rsid w:val="00C71060"/>
    <w:rsid w:val="00C72919"/>
    <w:rsid w:val="00C72C96"/>
    <w:rsid w:val="00C9581C"/>
    <w:rsid w:val="00CA5933"/>
    <w:rsid w:val="00D00B9B"/>
    <w:rsid w:val="00D06BD4"/>
    <w:rsid w:val="00D10A05"/>
    <w:rsid w:val="00D13920"/>
    <w:rsid w:val="00D35467"/>
    <w:rsid w:val="00D6484C"/>
    <w:rsid w:val="00DA517F"/>
    <w:rsid w:val="00DC0889"/>
    <w:rsid w:val="00DC3E02"/>
    <w:rsid w:val="00DD3BA9"/>
    <w:rsid w:val="00DE0827"/>
    <w:rsid w:val="00DE238D"/>
    <w:rsid w:val="00DF09C4"/>
    <w:rsid w:val="00DF48C4"/>
    <w:rsid w:val="00DF4C00"/>
    <w:rsid w:val="00E257B1"/>
    <w:rsid w:val="00E2728A"/>
    <w:rsid w:val="00E27E73"/>
    <w:rsid w:val="00E3337B"/>
    <w:rsid w:val="00E379CF"/>
    <w:rsid w:val="00E75577"/>
    <w:rsid w:val="00E77F89"/>
    <w:rsid w:val="00E84544"/>
    <w:rsid w:val="00EA07F1"/>
    <w:rsid w:val="00EA24B7"/>
    <w:rsid w:val="00EB3186"/>
    <w:rsid w:val="00EB469E"/>
    <w:rsid w:val="00EB5235"/>
    <w:rsid w:val="00EC5F88"/>
    <w:rsid w:val="00ED76D2"/>
    <w:rsid w:val="00F11ED2"/>
    <w:rsid w:val="00F26B0C"/>
    <w:rsid w:val="00F40B59"/>
    <w:rsid w:val="00F606B4"/>
    <w:rsid w:val="00F81A21"/>
    <w:rsid w:val="00F952C2"/>
    <w:rsid w:val="00FC7681"/>
    <w:rsid w:val="00FD4D08"/>
    <w:rsid w:val="00FE2C60"/>
    <w:rsid w:val="00FF21DE"/>
    <w:rsid w:val="0CDE0D87"/>
    <w:rsid w:val="5C81A5E5"/>
    <w:rsid w:val="7DF6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025A"/>
  <w15:docId w15:val="{4C4B480D-1E41-4638-AA20-610F7DC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993C27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C27"/>
    <w:pPr>
      <w:ind w:left="720"/>
      <w:contextualSpacing/>
    </w:pPr>
  </w:style>
  <w:style w:type="table" w:styleId="Rcsostblzat">
    <w:name w:val="Table Grid"/>
    <w:basedOn w:val="Normltblzat"/>
    <w:uiPriority w:val="59"/>
    <w:rsid w:val="009D0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A24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24B7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EA24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4B7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EA24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EA24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F09C4"/>
  </w:style>
  <w:style w:type="paragraph" w:styleId="llb">
    <w:name w:val="footer"/>
    <w:basedOn w:val="Norml"/>
    <w:link w:val="llb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DF09C4"/>
  </w:style>
  <w:style w:type="paragraph" w:styleId="z-Fejlc" w:customStyle="1">
    <w:name w:val="z-Fejléc"/>
    <w:basedOn w:val="Norml"/>
    <w:link w:val="z-FejlcChar"/>
    <w:qFormat/>
    <w:rsid w:val="00DF09C4"/>
    <w:pPr>
      <w:spacing w:after="0" w:line="360" w:lineRule="auto"/>
      <w:jc w:val="center"/>
    </w:pPr>
    <w:rPr>
      <w:rFonts w:ascii="Cambria" w:hAnsi="Cambria" w:eastAsia="Times New Roman" w:cs="Times New Roman"/>
      <w:b/>
      <w:smallCaps/>
      <w:sz w:val="36"/>
      <w:szCs w:val="36"/>
      <w:lang w:eastAsia="hu-HU"/>
    </w:rPr>
  </w:style>
  <w:style w:type="character" w:styleId="z-FejlcChar" w:customStyle="1">
    <w:name w:val="z-Fejléc Char"/>
    <w:link w:val="z-Fejlc"/>
    <w:rsid w:val="00DF09C4"/>
    <w:rPr>
      <w:rFonts w:ascii="Cambria" w:hAnsi="Cambria" w:eastAsia="Times New Roman" w:cs="Times New Roman"/>
      <w:b/>
      <w:smallCaps/>
      <w:sz w:val="36"/>
      <w:szCs w:val="36"/>
      <w:lang w:eastAsia="hu-HU"/>
    </w:rPr>
  </w:style>
  <w:style w:type="paragraph" w:styleId="z-oldal" w:customStyle="1">
    <w:name w:val="z-oldal"/>
    <w:basedOn w:val="Norml"/>
    <w:link w:val="z-oldalChar"/>
    <w:qFormat/>
    <w:rsid w:val="00DF09C4"/>
    <w:pPr>
      <w:pBdr>
        <w:bottom w:val="single" w:color="auto" w:sz="4" w:space="1"/>
      </w:pBdr>
      <w:spacing w:after="0" w:line="360" w:lineRule="auto"/>
      <w:jc w:val="both"/>
    </w:pPr>
    <w:rPr>
      <w:rFonts w:ascii="Calibri" w:hAnsi="Calibri" w:eastAsia="Times New Roman" w:cs="Times New Roman"/>
      <w:szCs w:val="24"/>
      <w:lang w:eastAsia="hu-HU"/>
    </w:rPr>
  </w:style>
  <w:style w:type="character" w:styleId="z-oldalChar" w:customStyle="1">
    <w:name w:val="z-oldal Char"/>
    <w:link w:val="z-oldal"/>
    <w:rsid w:val="00DF09C4"/>
    <w:rPr>
      <w:rFonts w:ascii="Calibri" w:hAnsi="Calibri"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DF09C4"/>
    <w:rPr>
      <w:color w:val="0000FF"/>
      <w:u w:val="single"/>
    </w:rPr>
  </w:style>
  <w:style w:type="paragraph" w:styleId="z-Lblc" w:customStyle="1">
    <w:name w:val="z-Lábléc"/>
    <w:basedOn w:val="Norml"/>
    <w:link w:val="z-LblcChar"/>
    <w:qFormat/>
    <w:rsid w:val="00DF09C4"/>
    <w:pPr>
      <w:tabs>
        <w:tab w:val="left" w:pos="5812"/>
      </w:tabs>
      <w:spacing w:after="0" w:line="360" w:lineRule="auto"/>
      <w:ind w:left="3686"/>
      <w:jc w:val="center"/>
    </w:pPr>
    <w:rPr>
      <w:rFonts w:ascii="Cambria" w:hAnsi="Cambria" w:eastAsia="Times New Roman" w:cs="Times New Roman"/>
      <w:noProof/>
      <w:szCs w:val="24"/>
      <w:lang w:eastAsia="hu-HU"/>
    </w:rPr>
  </w:style>
  <w:style w:type="character" w:styleId="z-LblcChar" w:customStyle="1">
    <w:name w:val="z-Lábléc Char"/>
    <w:link w:val="z-Lblc"/>
    <w:rsid w:val="00DF09C4"/>
    <w:rPr>
      <w:rFonts w:ascii="Cambria" w:hAnsi="Cambria" w:eastAsia="Times New Roman" w:cs="Times New Roman"/>
      <w:noProof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F2A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apple-converted-space" w:customStyle="1">
    <w:name w:val="apple-converted-space"/>
    <w:basedOn w:val="Bekezdsalapbettpusa"/>
    <w:rsid w:val="006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D2CE5477F3D7439086A6AF49DEE932" ma:contentTypeVersion="18" ma:contentTypeDescription="Új dokumentum létrehozása." ma:contentTypeScope="" ma:versionID="f973d487b9eed9822f07bbdb1e8480b7">
  <xsd:schema xmlns:xsd="http://www.w3.org/2001/XMLSchema" xmlns:xs="http://www.w3.org/2001/XMLSchema" xmlns:p="http://schemas.microsoft.com/office/2006/metadata/properties" xmlns:ns2="ed207dbc-1bcc-4df6-aa48-1aaad8895269" xmlns:ns3="5d70fcfb-5c91-42d2-b529-ce83659adc7b" targetNamespace="http://schemas.microsoft.com/office/2006/metadata/properties" ma:root="true" ma:fieldsID="ab89c5d671d8def32d4f530246f6a96e" ns2:_="" ns3:_="">
    <xsd:import namespace="ed207dbc-1bcc-4df6-aa48-1aaad8895269"/>
    <xsd:import namespace="5d70fcfb-5c91-42d2-b529-ce83659adc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7dbc-1bcc-4df6-aa48-1aaad889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3eaed-9d0b-43e3-ad95-086b23307193}" ma:internalName="TaxCatchAll" ma:showField="CatchAllData" ma:web="ed207dbc-1bcc-4df6-aa48-1aaad889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fcfb-5c91-42d2-b529-ce83659ad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fcfb-5c91-42d2-b529-ce83659adc7b">
      <Terms xmlns="http://schemas.microsoft.com/office/infopath/2007/PartnerControls"/>
    </lcf76f155ced4ddcb4097134ff3c332f>
    <TaxCatchAll xmlns="ed207dbc-1bcc-4df6-aa48-1aaad8895269" xsi:nil="true"/>
  </documentManagement>
</p:properties>
</file>

<file path=customXml/itemProps1.xml><?xml version="1.0" encoding="utf-8"?>
<ds:datastoreItem xmlns:ds="http://schemas.openxmlformats.org/officeDocument/2006/customXml" ds:itemID="{0B91A7A7-A1D6-475F-A3EE-7B244D1E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8CC1E-7C54-4757-8CFA-7D4225AA23D0}"/>
</file>

<file path=customXml/itemProps3.xml><?xml version="1.0" encoding="utf-8"?>
<ds:datastoreItem xmlns:ds="http://schemas.openxmlformats.org/officeDocument/2006/customXml" ds:itemID="{BB90DB1A-D2FF-4382-81EA-21E327D75340}"/>
</file>

<file path=customXml/itemProps4.xml><?xml version="1.0" encoding="utf-8"?>
<ds:datastoreItem xmlns:ds="http://schemas.openxmlformats.org/officeDocument/2006/customXml" ds:itemID="{8C6FDE60-094E-4C69-A17A-58AD8FA662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Zarán Péter</dc:creator>
  <cp:lastModifiedBy>Kurucz Tamás Márk</cp:lastModifiedBy>
  <cp:revision>449</cp:revision>
  <dcterms:created xsi:type="dcterms:W3CDTF">2023-09-28T15:42:00Z</dcterms:created>
  <dcterms:modified xsi:type="dcterms:W3CDTF">2024-11-04T11:24:12Z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0x010100DBD2CE5477F3D7439086A6AF49DEE932</vt:lpwstr>
  </property>
  <property fmtid="{D5CDD505-2E9C-101B-9397-08002B2CF9AE}" pid="3" name="MediaServiceImageTags">
    <vt:lpwstr/>
  </property>
</Properties>
</file>