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01A" w:rsidRDefault="00740BF2" w:rsidP="00C80133">
      <w:pPr>
        <w:jc w:val="both"/>
        <w:rPr>
          <w:rFonts w:ascii="Garamond" w:eastAsiaTheme="minorEastAsia" w:hAnsi="Garamond"/>
          <w:color w:val="FFFFFF" w:themeColor="background1"/>
          <w:sz w:val="48"/>
          <w:szCs w:val="48"/>
          <w:lang w:eastAsia="hu-HU"/>
        </w:rPr>
      </w:pPr>
      <w:r w:rsidRPr="00E36273">
        <w:rPr>
          <w:rFonts w:ascii="Garamond" w:hAnsi="Garamond"/>
          <w:noProof/>
          <w:lang w:eastAsia="hu-HU"/>
        </w:rPr>
        <mc:AlternateContent>
          <mc:Choice Requires="wps">
            <w:drawing>
              <wp:anchor distT="0" distB="0" distL="114300" distR="114300" simplePos="0" relativeHeight="251662336" behindDoc="0" locked="0" layoutInCell="1" allowOverlap="1" wp14:anchorId="2014B73F" wp14:editId="55C6B2D8">
                <wp:simplePos x="0" y="0"/>
                <wp:positionH relativeFrom="column">
                  <wp:posOffset>3891280</wp:posOffset>
                </wp:positionH>
                <wp:positionV relativeFrom="paragraph">
                  <wp:posOffset>180975</wp:posOffset>
                </wp:positionV>
                <wp:extent cx="0" cy="9441712"/>
                <wp:effectExtent l="19050" t="0" r="19050" b="26670"/>
                <wp:wrapNone/>
                <wp:docPr id="4" name="Egyenes összekötő 4"/>
                <wp:cNvGraphicFramePr/>
                <a:graphic xmlns:a="http://schemas.openxmlformats.org/drawingml/2006/main">
                  <a:graphicData uri="http://schemas.microsoft.com/office/word/2010/wordprocessingShape">
                    <wps:wsp>
                      <wps:cNvCnPr/>
                      <wps:spPr>
                        <a:xfrm>
                          <a:off x="0" y="0"/>
                          <a:ext cx="0" cy="9441712"/>
                        </a:xfrm>
                        <a:prstGeom prst="line">
                          <a:avLst/>
                        </a:prstGeom>
                        <a:ln w="31750">
                          <a:solidFill>
                            <a:srgbClr val="D6A314"/>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044D576" id="Egyenes összekötő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6.4pt,14.25pt" to="306.4pt,7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" strokecolor="#d6a314" strokeweight="2.5pt">
                <v:stroke joinstyle="miter"/>
              </v:line>
            </w:pict>
          </mc:Fallback>
        </mc:AlternateContent>
      </w:r>
      <w:sdt>
        <w:sdtPr>
          <w:rPr>
            <w:rFonts w:ascii="Garamond" w:eastAsiaTheme="minorEastAsia" w:hAnsi="Garamond"/>
            <w:color w:val="FFFFFF" w:themeColor="background1"/>
            <w:sz w:val="48"/>
            <w:szCs w:val="48"/>
            <w:lang w:eastAsia="hu-HU"/>
          </w:rPr>
          <w:id w:val="-1518766919"/>
          <w:docPartObj>
            <w:docPartGallery w:val="Cover Pages"/>
            <w:docPartUnique/>
          </w:docPartObj>
        </w:sdtPr>
        <w:sdtContent>
          <w:r w:rsidR="009203B9" w:rsidRPr="00E36273">
            <w:rPr>
              <w:rFonts w:ascii="Garamond" w:hAnsi="Garamond"/>
              <w:noProof/>
              <w:lang w:eastAsia="hu-HU"/>
            </w:rPr>
            <w:drawing>
              <wp:anchor distT="0" distB="0" distL="114300" distR="114300" simplePos="0" relativeHeight="251661312" behindDoc="0" locked="0" layoutInCell="1" allowOverlap="1" wp14:anchorId="42C7E2D5" wp14:editId="0955E178">
                <wp:simplePos x="0" y="0"/>
                <wp:positionH relativeFrom="margin">
                  <wp:posOffset>577969</wp:posOffset>
                </wp:positionH>
                <wp:positionV relativeFrom="paragraph">
                  <wp:posOffset>-195341</wp:posOffset>
                </wp:positionV>
                <wp:extent cx="2895600" cy="2895600"/>
                <wp:effectExtent l="0" t="0" r="0" b="0"/>
                <wp:wrapNone/>
                <wp:docPr id="2" name="Kép 2" descr="KÃ©ptalÃ¡lat a kÃ¶vetkezÅre: âelte cÃ­me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Ã©ptalÃ¡lat a kÃ¶vetkezÅre: âelte cÃ­mer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273" w:rsidRPr="00E36273">
            <w:rPr>
              <w:rFonts w:ascii="Garamond" w:hAnsi="Garamond"/>
              <w:noProof/>
              <w:lang w:eastAsia="hu-HU"/>
            </w:rPr>
            <w:drawing>
              <wp:anchor distT="0" distB="0" distL="114300" distR="114300" simplePos="0" relativeHeight="251660288" behindDoc="0" locked="0" layoutInCell="1" allowOverlap="1" wp14:anchorId="3EB77523" wp14:editId="1F159091">
                <wp:simplePos x="0" y="0"/>
                <wp:positionH relativeFrom="margin">
                  <wp:align>right</wp:align>
                </wp:positionH>
                <wp:positionV relativeFrom="paragraph">
                  <wp:posOffset>5466257</wp:posOffset>
                </wp:positionV>
                <wp:extent cx="1476375" cy="1476375"/>
                <wp:effectExtent l="0" t="0" r="9525" b="0"/>
                <wp:wrapNone/>
                <wp:docPr id="3" name="Kép 3" descr="KÃ©ptalÃ¡lat a kÃ¶vetkezÅre: âelte ehÃ¶k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elte ehÃ¶k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273" w:rsidRPr="00E36273">
            <w:rPr>
              <w:rFonts w:ascii="Garamond" w:eastAsiaTheme="minorEastAsia" w:hAnsi="Garamond"/>
              <w:noProof/>
              <w:color w:val="FFFFFF" w:themeColor="background1"/>
              <w:sz w:val="48"/>
              <w:szCs w:val="48"/>
              <w:lang w:eastAsia="hu-HU"/>
            </w:rPr>
            <mc:AlternateContent>
              <mc:Choice Requires="wps">
                <w:drawing>
                  <wp:anchor distT="0" distB="0" distL="114300" distR="114300" simplePos="0" relativeHeight="251659264" behindDoc="0" locked="0" layoutInCell="1" allowOverlap="1" wp14:anchorId="1957BDC8" wp14:editId="5618507C">
                    <wp:simplePos x="0" y="0"/>
                    <wp:positionH relativeFrom="margin">
                      <wp:align>center</wp:align>
                    </wp:positionH>
                    <wp:positionV relativeFrom="margin">
                      <wp:posOffset>-57150</wp:posOffset>
                    </wp:positionV>
                    <wp:extent cx="1712890" cy="3840480"/>
                    <wp:effectExtent l="0" t="0" r="0" b="2540"/>
                    <wp:wrapNone/>
                    <wp:docPr id="138" name="Szövegdoboz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92"/>
                                  <w:gridCol w:w="4271"/>
                                </w:tblGrid>
                                <w:tr w:rsidR="0083272B" w:rsidRPr="00716886" w:rsidTr="00716886">
                                  <w:trPr>
                                    <w:trHeight w:val="8170"/>
                                  </w:trPr>
                                  <w:tc>
                                    <w:tcPr>
                                      <w:tcW w:w="3087" w:type="pct"/>
                                      <w:vAlign w:val="center"/>
                                    </w:tcPr>
                                    <w:p w:rsidR="0083272B" w:rsidRPr="00716886" w:rsidRDefault="0083272B">
                                      <w:pPr>
                                        <w:jc w:val="right"/>
                                        <w:rPr>
                                          <w:rFonts w:ascii="Garamond" w:hAnsi="Garamond"/>
                                          <w:b/>
                                        </w:rPr>
                                      </w:pPr>
                                    </w:p>
                                    <w:sdt>
                                      <w:sdtPr>
                                        <w:rPr>
                                          <w:rFonts w:ascii="Garamond" w:hAnsi="Garamond"/>
                                          <w:b/>
                                          <w:caps/>
                                          <w:color w:val="191919" w:themeColor="text1" w:themeTint="E6"/>
                                          <w:sz w:val="56"/>
                                          <w:szCs w:val="72"/>
                                        </w:rPr>
                                        <w:alias w:val="Cím"/>
                                        <w:tag w:val=""/>
                                        <w:id w:val="88512094"/>
                                        <w:dataBinding w:prefixMappings="xmlns:ns0='http://purl.org/dc/elements/1.1/' xmlns:ns1='http://schemas.openxmlformats.org/package/2006/metadata/core-properties' " w:xpath="/ns1:coreProperties[1]/ns0:title[1]" w:storeItemID="{6C3C8BC8-F283-45AE-878A-BAB7291924A1}"/>
                                        <w:text/>
                                      </w:sdtPr>
                                      <w:sdtContent>
                                        <w:p w:rsidR="0083272B" w:rsidRPr="00716886" w:rsidRDefault="0083272B" w:rsidP="00716886">
                                          <w:pPr>
                                            <w:pStyle w:val="Nincstrkz"/>
                                            <w:spacing w:line="312" w:lineRule="auto"/>
                                            <w:jc w:val="center"/>
                                            <w:rPr>
                                              <w:rFonts w:ascii="Garamond" w:hAnsi="Garamond"/>
                                              <w:caps/>
                                              <w:color w:val="191919" w:themeColor="text1" w:themeTint="E6"/>
                                              <w:sz w:val="72"/>
                                              <w:szCs w:val="72"/>
                                            </w:rPr>
                                          </w:pPr>
                                          <w:r>
                                            <w:rPr>
                                              <w:rFonts w:ascii="Garamond" w:hAnsi="Garamond"/>
                                              <w:b/>
                                              <w:caps/>
                                              <w:color w:val="191919" w:themeColor="text1" w:themeTint="E6"/>
                                              <w:sz w:val="56"/>
                                              <w:szCs w:val="72"/>
                                            </w:rPr>
                                            <w:t>ELTE  HAllgatói önkormányzat beszámoló</w:t>
                                          </w:r>
                                        </w:p>
                                      </w:sdtContent>
                                    </w:sdt>
                                    <w:p w:rsidR="0083272B" w:rsidRPr="00716886" w:rsidRDefault="0083272B" w:rsidP="00740BF2">
                                      <w:pPr>
                                        <w:rPr>
                                          <w:rFonts w:ascii="Garamond" w:hAnsi="Garamond"/>
                                          <w:sz w:val="24"/>
                                          <w:szCs w:val="24"/>
                                        </w:rPr>
                                      </w:pPr>
                                    </w:p>
                                  </w:tc>
                                  <w:tc>
                                    <w:tcPr>
                                      <w:tcW w:w="1913" w:type="pct"/>
                                      <w:vAlign w:val="center"/>
                                    </w:tcPr>
                                    <w:sdt>
                                      <w:sdtPr>
                                        <w:rPr>
                                          <w:rFonts w:ascii="Garamond" w:hAnsi="Garamond" w:cstheme="minorHAnsi"/>
                                          <w:smallCaps/>
                                          <w:color w:val="000000" w:themeColor="text1"/>
                                          <w:sz w:val="28"/>
                                        </w:rPr>
                                        <w:alias w:val="Kivonat"/>
                                        <w:tag w:val=""/>
                                        <w:id w:val="-1534491740"/>
                                        <w:dataBinding w:prefixMappings="xmlns:ns0='http://schemas.microsoft.com/office/2006/coverPageProps' " w:xpath="/ns0:CoverPageProperties[1]/ns0:Abstract[1]" w:storeItemID="{55AF091B-3C7A-41E3-B477-F2FDAA23CFDA}"/>
                                        <w:text/>
                                      </w:sdtPr>
                                      <w:sdtContent>
                                        <w:p w:rsidR="0083272B" w:rsidRPr="00716886" w:rsidRDefault="0083272B" w:rsidP="00640F6A">
                                          <w:pPr>
                                            <w:ind w:right="-115"/>
                                            <w:jc w:val="both"/>
                                            <w:rPr>
                                              <w:rFonts w:ascii="Garamond" w:hAnsi="Garamond"/>
                                              <w:color w:val="000000" w:themeColor="text1"/>
                                              <w:sz w:val="28"/>
                                            </w:rPr>
                                          </w:pPr>
                                          <w:r>
                                            <w:rPr>
                                              <w:rFonts w:ascii="Garamond" w:hAnsi="Garamond" w:cstheme="minorHAnsi"/>
                                              <w:smallCaps/>
                                              <w:color w:val="000000" w:themeColor="text1"/>
                                              <w:sz w:val="28"/>
                                            </w:rPr>
                                            <w:t>Eszterhai Marcell</w:t>
                                          </w:r>
                                          <w:r w:rsidRPr="00640F6A">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 xml:space="preserve"> Szabó Tamás - Bárdosi Bence- Kalmár gyöngyvér bella -Fábián fanni - Tuza Benedek - Mezey mercedes </w:t>
                                          </w:r>
                                          <w:r w:rsidRPr="00640F6A">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Székely ádám jános</w:t>
                                          </w:r>
                                          <w:r w:rsidRPr="00640F6A">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 xml:space="preserve"> Varga Réka -csomos attila </w:t>
                                          </w:r>
                                          <w:r w:rsidRPr="00640F6A">
                                            <w:rPr>
                                              <w:rFonts w:ascii="Garamond" w:hAnsi="Garamond" w:cstheme="minorHAnsi"/>
                                              <w:smallCaps/>
                                              <w:color w:val="000000" w:themeColor="text1"/>
                                              <w:sz w:val="28"/>
                                            </w:rPr>
                                            <w:t>–</w:t>
                                          </w:r>
                                          <w:r>
                                            <w:rPr>
                                              <w:rFonts w:ascii="Garamond" w:hAnsi="Garamond" w:cstheme="minorHAnsi"/>
                                              <w:smallCaps/>
                                              <w:color w:val="000000" w:themeColor="text1"/>
                                              <w:sz w:val="28"/>
                                            </w:rPr>
                                            <w:t xml:space="preserve"> blankó miklós</w:t>
                                          </w:r>
                                          <w:r w:rsidRPr="00640F6A">
                                            <w:rPr>
                                              <w:rFonts w:ascii="Garamond" w:hAnsi="Garamond" w:cstheme="minorHAnsi"/>
                                              <w:smallCaps/>
                                              <w:color w:val="000000" w:themeColor="text1"/>
                                              <w:sz w:val="28"/>
                                            </w:rPr>
                                            <w:t>–</w:t>
                                          </w:r>
                                          <w:r>
                                            <w:rPr>
                                              <w:rFonts w:ascii="Garamond" w:hAnsi="Garamond" w:cstheme="minorHAnsi"/>
                                              <w:smallCaps/>
                                              <w:color w:val="000000" w:themeColor="text1"/>
                                              <w:sz w:val="28"/>
                                            </w:rPr>
                                            <w:t xml:space="preserve"> Fodor Árpád </w:t>
                                          </w:r>
                                          <w:r w:rsidRPr="00640F6A">
                                            <w:rPr>
                                              <w:rFonts w:ascii="Garamond" w:hAnsi="Garamond" w:cstheme="minorHAnsi"/>
                                              <w:smallCaps/>
                                              <w:color w:val="000000" w:themeColor="text1"/>
                                              <w:sz w:val="28"/>
                                            </w:rPr>
                                            <w:t>–</w:t>
                                          </w:r>
                                          <w:r>
                                            <w:rPr>
                                              <w:rFonts w:ascii="Garamond" w:hAnsi="Garamond" w:cstheme="minorHAnsi"/>
                                              <w:smallCaps/>
                                              <w:color w:val="000000" w:themeColor="text1"/>
                                              <w:sz w:val="28"/>
                                            </w:rPr>
                                            <w:t xml:space="preserve"> Németh Csilla</w:t>
                                          </w:r>
                                          <w:r w:rsidR="00C85D32">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w:t>
                                          </w:r>
                                          <w:r w:rsidR="00C85D32">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Bérczes luca - fazakas Dávid – Németh Tamás Zoltán - Bognár Fanni</w:t>
                                          </w:r>
                                        </w:p>
                                      </w:sdtContent>
                                    </w:sdt>
                                    <w:p w:rsidR="0083272B" w:rsidRPr="00716886" w:rsidRDefault="0083272B">
                                      <w:pPr>
                                        <w:pStyle w:val="Nincstrkz"/>
                                        <w:rPr>
                                          <w:rFonts w:ascii="Garamond" w:hAnsi="Garamond"/>
                                        </w:rPr>
                                      </w:pPr>
                                    </w:p>
                                  </w:tc>
                                </w:tr>
                              </w:tbl>
                              <w:p w:rsidR="0083272B" w:rsidRPr="00716886" w:rsidRDefault="0083272B">
                                <w:pPr>
                                  <w:rPr>
                                    <w:rFonts w:ascii="Garamond" w:hAnsi="Garamond"/>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957BDC8" id="_x0000_t202" coordsize="21600,21600" o:spt="202" path="m,l,21600r21600,l21600,xe">
                    <v:stroke joinstyle="miter"/>
                    <v:path gradientshapeok="t" o:connecttype="rect"/>
                  </v:shapetype>
                  <v:shape id="Szövegdoboz 138" o:spid="_x0000_s1026" type="#_x0000_t202" style="position:absolute;left:0;text-align:left;margin-left:0;margin-top:-4.5pt;width:134.85pt;height:302.4pt;z-index:251659264;visibility:visible;mso-wrap-style:square;mso-width-percent:941;mso-height-percent:773;mso-wrap-distance-left:9pt;mso-wrap-distance-top:0;mso-wrap-distance-right:9pt;mso-wrap-distance-bottom:0;mso-position-horizontal:center;mso-position-horizontal-relative:margin;mso-position-vertical:absolute;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" fillcolor="white [3201]" stroked="f" strokeweight=".5pt">
                    <v:textbox inset="0,0,0,0">
                      <w:txbxContent>
                        <w:tbl>
                          <w:tblPr>
                            <w:tblW w:w="4986"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92"/>
                            <w:gridCol w:w="4271"/>
                          </w:tblGrid>
                          <w:tr w:rsidR="0083272B" w:rsidRPr="00716886" w:rsidTr="00716886">
                            <w:trPr>
                              <w:trHeight w:val="8170"/>
                            </w:trPr>
                            <w:tc>
                              <w:tcPr>
                                <w:tcW w:w="3087" w:type="pct"/>
                                <w:vAlign w:val="center"/>
                              </w:tcPr>
                              <w:p w:rsidR="0083272B" w:rsidRPr="00716886" w:rsidRDefault="0083272B">
                                <w:pPr>
                                  <w:jc w:val="right"/>
                                  <w:rPr>
                                    <w:rFonts w:ascii="Garamond" w:hAnsi="Garamond"/>
                                    <w:b/>
                                  </w:rPr>
                                </w:pPr>
                              </w:p>
                              <w:sdt>
                                <w:sdtPr>
                                  <w:rPr>
                                    <w:rFonts w:ascii="Garamond" w:hAnsi="Garamond"/>
                                    <w:b/>
                                    <w:caps/>
                                    <w:color w:val="191919" w:themeColor="text1" w:themeTint="E6"/>
                                    <w:sz w:val="56"/>
                                    <w:szCs w:val="72"/>
                                  </w:rPr>
                                  <w:alias w:val="Cím"/>
                                  <w:tag w:val=""/>
                                  <w:id w:val="88512094"/>
                                  <w:dataBinding w:prefixMappings="xmlns:ns0='http://purl.org/dc/elements/1.1/' xmlns:ns1='http://schemas.openxmlformats.org/package/2006/metadata/core-properties' " w:xpath="/ns1:coreProperties[1]/ns0:title[1]" w:storeItemID="{6C3C8BC8-F283-45AE-878A-BAB7291924A1}"/>
                                  <w:text/>
                                </w:sdtPr>
                                <w:sdtContent>
                                  <w:p w:rsidR="0083272B" w:rsidRPr="00716886" w:rsidRDefault="0083272B" w:rsidP="00716886">
                                    <w:pPr>
                                      <w:pStyle w:val="Nincstrkz"/>
                                      <w:spacing w:line="312" w:lineRule="auto"/>
                                      <w:jc w:val="center"/>
                                      <w:rPr>
                                        <w:rFonts w:ascii="Garamond" w:hAnsi="Garamond"/>
                                        <w:caps/>
                                        <w:color w:val="191919" w:themeColor="text1" w:themeTint="E6"/>
                                        <w:sz w:val="72"/>
                                        <w:szCs w:val="72"/>
                                      </w:rPr>
                                    </w:pPr>
                                    <w:r>
                                      <w:rPr>
                                        <w:rFonts w:ascii="Garamond" w:hAnsi="Garamond"/>
                                        <w:b/>
                                        <w:caps/>
                                        <w:color w:val="191919" w:themeColor="text1" w:themeTint="E6"/>
                                        <w:sz w:val="56"/>
                                        <w:szCs w:val="72"/>
                                      </w:rPr>
                                      <w:t>ELTE  HAllgatói önkormányzat beszámoló</w:t>
                                    </w:r>
                                  </w:p>
                                </w:sdtContent>
                              </w:sdt>
                              <w:p w:rsidR="0083272B" w:rsidRPr="00716886" w:rsidRDefault="0083272B" w:rsidP="00740BF2">
                                <w:pPr>
                                  <w:rPr>
                                    <w:rFonts w:ascii="Garamond" w:hAnsi="Garamond"/>
                                    <w:sz w:val="24"/>
                                    <w:szCs w:val="24"/>
                                  </w:rPr>
                                </w:pPr>
                              </w:p>
                            </w:tc>
                            <w:tc>
                              <w:tcPr>
                                <w:tcW w:w="1913" w:type="pct"/>
                                <w:vAlign w:val="center"/>
                              </w:tcPr>
                              <w:sdt>
                                <w:sdtPr>
                                  <w:rPr>
                                    <w:rFonts w:ascii="Garamond" w:hAnsi="Garamond" w:cstheme="minorHAnsi"/>
                                    <w:smallCaps/>
                                    <w:color w:val="000000" w:themeColor="text1"/>
                                    <w:sz w:val="28"/>
                                  </w:rPr>
                                  <w:alias w:val="Kivonat"/>
                                  <w:tag w:val=""/>
                                  <w:id w:val="-1534491740"/>
                                  <w:dataBinding w:prefixMappings="xmlns:ns0='http://schemas.microsoft.com/office/2006/coverPageProps' " w:xpath="/ns0:CoverPageProperties[1]/ns0:Abstract[1]" w:storeItemID="{55AF091B-3C7A-41E3-B477-F2FDAA23CFDA}"/>
                                  <w:text/>
                                </w:sdtPr>
                                <w:sdtContent>
                                  <w:p w:rsidR="0083272B" w:rsidRPr="00716886" w:rsidRDefault="0083272B" w:rsidP="00640F6A">
                                    <w:pPr>
                                      <w:ind w:right="-115"/>
                                      <w:jc w:val="both"/>
                                      <w:rPr>
                                        <w:rFonts w:ascii="Garamond" w:hAnsi="Garamond"/>
                                        <w:color w:val="000000" w:themeColor="text1"/>
                                        <w:sz w:val="28"/>
                                      </w:rPr>
                                    </w:pPr>
                                    <w:r>
                                      <w:rPr>
                                        <w:rFonts w:ascii="Garamond" w:hAnsi="Garamond" w:cstheme="minorHAnsi"/>
                                        <w:smallCaps/>
                                        <w:color w:val="000000" w:themeColor="text1"/>
                                        <w:sz w:val="28"/>
                                      </w:rPr>
                                      <w:t>Eszterhai Marcell</w:t>
                                    </w:r>
                                    <w:r w:rsidRPr="00640F6A">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 xml:space="preserve"> Szabó Tamás - Bárdosi Bence- Kalmár gyöngyvér bella -Fábián fanni - Tuza Benedek - Mezey mercedes </w:t>
                                    </w:r>
                                    <w:r w:rsidRPr="00640F6A">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Székely ádám jános</w:t>
                                    </w:r>
                                    <w:r w:rsidRPr="00640F6A">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 xml:space="preserve"> Varga Réka -csomos attila </w:t>
                                    </w:r>
                                    <w:r w:rsidRPr="00640F6A">
                                      <w:rPr>
                                        <w:rFonts w:ascii="Garamond" w:hAnsi="Garamond" w:cstheme="minorHAnsi"/>
                                        <w:smallCaps/>
                                        <w:color w:val="000000" w:themeColor="text1"/>
                                        <w:sz w:val="28"/>
                                      </w:rPr>
                                      <w:t>–</w:t>
                                    </w:r>
                                    <w:r>
                                      <w:rPr>
                                        <w:rFonts w:ascii="Garamond" w:hAnsi="Garamond" w:cstheme="minorHAnsi"/>
                                        <w:smallCaps/>
                                        <w:color w:val="000000" w:themeColor="text1"/>
                                        <w:sz w:val="28"/>
                                      </w:rPr>
                                      <w:t xml:space="preserve"> blankó miklós</w:t>
                                    </w:r>
                                    <w:r w:rsidRPr="00640F6A">
                                      <w:rPr>
                                        <w:rFonts w:ascii="Garamond" w:hAnsi="Garamond" w:cstheme="minorHAnsi"/>
                                        <w:smallCaps/>
                                        <w:color w:val="000000" w:themeColor="text1"/>
                                        <w:sz w:val="28"/>
                                      </w:rPr>
                                      <w:t>–</w:t>
                                    </w:r>
                                    <w:r>
                                      <w:rPr>
                                        <w:rFonts w:ascii="Garamond" w:hAnsi="Garamond" w:cstheme="minorHAnsi"/>
                                        <w:smallCaps/>
                                        <w:color w:val="000000" w:themeColor="text1"/>
                                        <w:sz w:val="28"/>
                                      </w:rPr>
                                      <w:t xml:space="preserve"> Fodor Árpád </w:t>
                                    </w:r>
                                    <w:r w:rsidRPr="00640F6A">
                                      <w:rPr>
                                        <w:rFonts w:ascii="Garamond" w:hAnsi="Garamond" w:cstheme="minorHAnsi"/>
                                        <w:smallCaps/>
                                        <w:color w:val="000000" w:themeColor="text1"/>
                                        <w:sz w:val="28"/>
                                      </w:rPr>
                                      <w:t>–</w:t>
                                    </w:r>
                                    <w:r>
                                      <w:rPr>
                                        <w:rFonts w:ascii="Garamond" w:hAnsi="Garamond" w:cstheme="minorHAnsi"/>
                                        <w:smallCaps/>
                                        <w:color w:val="000000" w:themeColor="text1"/>
                                        <w:sz w:val="28"/>
                                      </w:rPr>
                                      <w:t xml:space="preserve"> Németh Csilla</w:t>
                                    </w:r>
                                    <w:r w:rsidR="00C85D32">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w:t>
                                    </w:r>
                                    <w:r w:rsidR="00C85D32">
                                      <w:rPr>
                                        <w:rFonts w:ascii="Garamond" w:hAnsi="Garamond" w:cstheme="minorHAnsi"/>
                                        <w:smallCaps/>
                                        <w:color w:val="000000" w:themeColor="text1"/>
                                        <w:sz w:val="28"/>
                                      </w:rPr>
                                      <w:t xml:space="preserve"> </w:t>
                                    </w:r>
                                    <w:r>
                                      <w:rPr>
                                        <w:rFonts w:ascii="Garamond" w:hAnsi="Garamond" w:cstheme="minorHAnsi"/>
                                        <w:smallCaps/>
                                        <w:color w:val="000000" w:themeColor="text1"/>
                                        <w:sz w:val="28"/>
                                      </w:rPr>
                                      <w:t>Bérczes luca - fazakas Dávid – Németh Tamás Zoltán - Bognár Fanni</w:t>
                                    </w:r>
                                  </w:p>
                                </w:sdtContent>
                              </w:sdt>
                              <w:p w:rsidR="0083272B" w:rsidRPr="00716886" w:rsidRDefault="0083272B">
                                <w:pPr>
                                  <w:pStyle w:val="Nincstrkz"/>
                                  <w:rPr>
                                    <w:rFonts w:ascii="Garamond" w:hAnsi="Garamond"/>
                                  </w:rPr>
                                </w:pPr>
                              </w:p>
                            </w:tc>
                          </w:tr>
                        </w:tbl>
                        <w:p w:rsidR="0083272B" w:rsidRPr="00716886" w:rsidRDefault="0083272B">
                          <w:pPr>
                            <w:rPr>
                              <w:rFonts w:ascii="Garamond" w:hAnsi="Garamond"/>
                            </w:rPr>
                          </w:pPr>
                        </w:p>
                      </w:txbxContent>
                    </v:textbox>
                    <w10:wrap anchorx="margin" anchory="margin"/>
                  </v:shape>
                </w:pict>
              </mc:Fallback>
            </mc:AlternateContent>
          </w:r>
        </w:sdtContent>
      </w:sdt>
    </w:p>
    <w:p w:rsidR="00E0101A" w:rsidRDefault="000F05AF" w:rsidP="00C80133">
      <w:pPr>
        <w:jc w:val="both"/>
        <w:rPr>
          <w:rFonts w:ascii="Garamond" w:eastAsiaTheme="minorEastAsia" w:hAnsi="Garamond"/>
          <w:color w:val="FFFFFF" w:themeColor="background1"/>
          <w:sz w:val="48"/>
          <w:szCs w:val="48"/>
          <w:lang w:eastAsia="hu-HU"/>
        </w:rPr>
      </w:pPr>
      <w:r>
        <w:rPr>
          <w:rFonts w:ascii="Garamond" w:hAnsi="Garamond"/>
          <w:noProof/>
          <w:lang w:eastAsia="hu-HU"/>
        </w:rPr>
        <mc:AlternateContent>
          <mc:Choice Requires="wps">
            <w:drawing>
              <wp:anchor distT="0" distB="0" distL="114300" distR="114300" simplePos="0" relativeHeight="251663360" behindDoc="0" locked="0" layoutInCell="1" allowOverlap="1" wp14:anchorId="60547F02" wp14:editId="249950FC">
                <wp:simplePos x="0" y="0"/>
                <wp:positionH relativeFrom="column">
                  <wp:posOffset>402220</wp:posOffset>
                </wp:positionH>
                <wp:positionV relativeFrom="paragraph">
                  <wp:posOffset>4707866</wp:posOffset>
                </wp:positionV>
                <wp:extent cx="2731626" cy="314325"/>
                <wp:effectExtent l="0" t="0" r="12065" b="28575"/>
                <wp:wrapNone/>
                <wp:docPr id="1" name="Szövegdoboz 1"/>
                <wp:cNvGraphicFramePr/>
                <a:graphic xmlns:a="http://schemas.openxmlformats.org/drawingml/2006/main">
                  <a:graphicData uri="http://schemas.microsoft.com/office/word/2010/wordprocessingShape">
                    <wps:wsp>
                      <wps:cNvSpPr txBox="1"/>
                      <wps:spPr>
                        <a:xfrm>
                          <a:off x="0" y="0"/>
                          <a:ext cx="2731626" cy="314325"/>
                        </a:xfrm>
                        <a:prstGeom prst="rect">
                          <a:avLst/>
                        </a:prstGeom>
                        <a:solidFill>
                          <a:schemeClr val="lt1"/>
                        </a:solidFill>
                        <a:ln w="6350">
                          <a:solidFill>
                            <a:schemeClr val="bg1"/>
                          </a:solidFill>
                        </a:ln>
                      </wps:spPr>
                      <wps:txbx>
                        <w:txbxContent>
                          <w:sdt>
                            <w:sdtPr>
                              <w:rPr>
                                <w:rFonts w:ascii="Garamond" w:hAnsi="Garamond"/>
                                <w:i/>
                                <w:color w:val="000000" w:themeColor="text1"/>
                                <w:sz w:val="28"/>
                                <w:szCs w:val="24"/>
                              </w:rPr>
                              <w:alias w:val="Alcím"/>
                              <w:tag w:val=""/>
                              <w:id w:val="1890447000"/>
                              <w:dataBinding w:prefixMappings="xmlns:ns0='http://purl.org/dc/elements/1.1/' xmlns:ns1='http://schemas.openxmlformats.org/package/2006/metadata/core-properties' " w:xpath="/ns1:coreProperties[1]/ns0:subject[1]" w:storeItemID="{6C3C8BC8-F283-45AE-878A-BAB7291924A1}"/>
                              <w:text/>
                            </w:sdtPr>
                            <w:sdtContent>
                              <w:p w:rsidR="0083272B" w:rsidRDefault="00683366" w:rsidP="0065157A">
                                <w:pPr>
                                  <w:jc w:val="center"/>
                                  <w:rPr>
                                    <w:rFonts w:ascii="Garamond" w:hAnsi="Garamond"/>
                                    <w:i/>
                                    <w:color w:val="000000" w:themeColor="text1"/>
                                    <w:sz w:val="28"/>
                                    <w:szCs w:val="24"/>
                                  </w:rPr>
                                </w:pPr>
                                <w:r>
                                  <w:rPr>
                                    <w:rFonts w:ascii="Garamond" w:hAnsi="Garamond"/>
                                    <w:i/>
                                    <w:color w:val="000000" w:themeColor="text1"/>
                                    <w:sz w:val="28"/>
                                    <w:szCs w:val="24"/>
                                  </w:rPr>
                                  <w:t>2021 február 1</w:t>
                                </w:r>
                                <w:r w:rsidR="0083272B">
                                  <w:rPr>
                                    <w:rFonts w:ascii="Garamond" w:hAnsi="Garamond"/>
                                    <w:i/>
                                    <w:color w:val="000000" w:themeColor="text1"/>
                                    <w:sz w:val="28"/>
                                    <w:szCs w:val="24"/>
                                  </w:rPr>
                                  <w:t xml:space="preserve">. – </w:t>
                                </w:r>
                                <w:r>
                                  <w:rPr>
                                    <w:rFonts w:ascii="Garamond" w:hAnsi="Garamond"/>
                                    <w:i/>
                                    <w:color w:val="000000" w:themeColor="text1"/>
                                    <w:sz w:val="28"/>
                                    <w:szCs w:val="24"/>
                                  </w:rPr>
                                  <w:t>2021 március 19.</w:t>
                                </w:r>
                              </w:p>
                            </w:sdtContent>
                          </w:sdt>
                          <w:p w:rsidR="0083272B" w:rsidRDefault="00832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7F02" id="Szövegdoboz 1" o:spid="_x0000_s1027" type="#_x0000_t202" style="position:absolute;left:0;text-align:left;margin-left:31.65pt;margin-top:370.7pt;width:215.1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" fillcolor="white [3201]" strokecolor="white [3212]" strokeweight=".5pt">
                <v:textbox>
                  <w:txbxContent>
                    <w:sdt>
                      <w:sdtPr>
                        <w:rPr>
                          <w:rFonts w:ascii="Garamond" w:hAnsi="Garamond"/>
                          <w:i/>
                          <w:color w:val="000000" w:themeColor="text1"/>
                          <w:sz w:val="28"/>
                          <w:szCs w:val="24"/>
                        </w:rPr>
                        <w:alias w:val="Alcím"/>
                        <w:tag w:val=""/>
                        <w:id w:val="1890447000"/>
                        <w:dataBinding w:prefixMappings="xmlns:ns0='http://purl.org/dc/elements/1.1/' xmlns:ns1='http://schemas.openxmlformats.org/package/2006/metadata/core-properties' " w:xpath="/ns1:coreProperties[1]/ns0:subject[1]" w:storeItemID="{6C3C8BC8-F283-45AE-878A-BAB7291924A1}"/>
                        <w:text/>
                      </w:sdtPr>
                      <w:sdtContent>
                        <w:p w:rsidR="0083272B" w:rsidRDefault="00683366" w:rsidP="0065157A">
                          <w:pPr>
                            <w:jc w:val="center"/>
                            <w:rPr>
                              <w:rFonts w:ascii="Garamond" w:hAnsi="Garamond"/>
                              <w:i/>
                              <w:color w:val="000000" w:themeColor="text1"/>
                              <w:sz w:val="28"/>
                              <w:szCs w:val="24"/>
                            </w:rPr>
                          </w:pPr>
                          <w:r>
                            <w:rPr>
                              <w:rFonts w:ascii="Garamond" w:hAnsi="Garamond"/>
                              <w:i/>
                              <w:color w:val="000000" w:themeColor="text1"/>
                              <w:sz w:val="28"/>
                              <w:szCs w:val="24"/>
                            </w:rPr>
                            <w:t>2021 február 1</w:t>
                          </w:r>
                          <w:r w:rsidR="0083272B">
                            <w:rPr>
                              <w:rFonts w:ascii="Garamond" w:hAnsi="Garamond"/>
                              <w:i/>
                              <w:color w:val="000000" w:themeColor="text1"/>
                              <w:sz w:val="28"/>
                              <w:szCs w:val="24"/>
                            </w:rPr>
                            <w:t xml:space="preserve">. – </w:t>
                          </w:r>
                          <w:r>
                            <w:rPr>
                              <w:rFonts w:ascii="Garamond" w:hAnsi="Garamond"/>
                              <w:i/>
                              <w:color w:val="000000" w:themeColor="text1"/>
                              <w:sz w:val="28"/>
                              <w:szCs w:val="24"/>
                            </w:rPr>
                            <w:t>2021 március 19.</w:t>
                          </w:r>
                        </w:p>
                      </w:sdtContent>
                    </w:sdt>
                    <w:p w:rsidR="0083272B" w:rsidRDefault="0083272B"/>
                  </w:txbxContent>
                </v:textbox>
              </v:shape>
            </w:pict>
          </mc:Fallback>
        </mc:AlternateContent>
      </w:r>
      <w:r w:rsidR="00E0101A">
        <w:rPr>
          <w:rFonts w:ascii="Garamond" w:eastAsiaTheme="minorEastAsia" w:hAnsi="Garamond"/>
          <w:color w:val="FFFFFF" w:themeColor="background1"/>
          <w:sz w:val="48"/>
          <w:szCs w:val="48"/>
          <w:lang w:eastAsia="hu-HU"/>
        </w:rPr>
        <w:br w:type="page"/>
      </w:r>
    </w:p>
    <w:p w:rsidR="00C31CF1" w:rsidRDefault="001B58CF" w:rsidP="00C31CF1">
      <w:pPr>
        <w:jc w:val="center"/>
        <w:rPr>
          <w:rFonts w:ascii="Garamond" w:eastAsiaTheme="minorEastAsia" w:hAnsi="Garamond" w:cstheme="minorHAnsi"/>
          <w:b/>
          <w:smallCaps/>
          <w:color w:val="D6A314"/>
          <w:sz w:val="36"/>
          <w:szCs w:val="48"/>
          <w:lang w:eastAsia="hu-HU"/>
        </w:rPr>
      </w:pPr>
      <w:r>
        <w:rPr>
          <w:rFonts w:ascii="Garamond" w:eastAsiaTheme="minorEastAsia" w:hAnsi="Garamond" w:cstheme="minorHAnsi"/>
          <w:b/>
          <w:smallCaps/>
          <w:color w:val="D6A314"/>
          <w:sz w:val="36"/>
          <w:szCs w:val="48"/>
          <w:lang w:eastAsia="hu-HU"/>
        </w:rPr>
        <w:lastRenderedPageBreak/>
        <w:t>Eszterhai marcell</w:t>
      </w:r>
      <w:r w:rsidR="00C31CF1">
        <w:rPr>
          <w:rFonts w:ascii="Garamond" w:eastAsiaTheme="minorEastAsia" w:hAnsi="Garamond" w:cstheme="minorHAnsi"/>
          <w:b/>
          <w:smallCaps/>
          <w:color w:val="D6A314"/>
          <w:sz w:val="36"/>
          <w:szCs w:val="48"/>
          <w:lang w:eastAsia="hu-HU"/>
        </w:rPr>
        <w:t xml:space="preserve"> - Elnök</w:t>
      </w:r>
    </w:p>
    <w:p w:rsidR="00C31CF1" w:rsidRDefault="00C31CF1" w:rsidP="00C31CF1">
      <w:pPr>
        <w:rPr>
          <w:rFonts w:ascii="Garamond" w:eastAsia="Garamond" w:hAnsi="Garamond" w:cs="Garamond"/>
          <w:i/>
          <w:color w:val="D6A314"/>
          <w:sz w:val="32"/>
          <w:szCs w:val="32"/>
        </w:rPr>
      </w:pPr>
      <w:r>
        <w:rPr>
          <w:rFonts w:ascii="Garamond" w:eastAsia="Garamond" w:hAnsi="Garamond" w:cs="Garamond"/>
          <w:i/>
          <w:color w:val="D6A314"/>
          <w:sz w:val="32"/>
          <w:szCs w:val="32"/>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297027" w:rsidTr="00E87D15">
        <w:tc>
          <w:tcPr>
            <w:tcW w:w="3033" w:type="dxa"/>
          </w:tcPr>
          <w:p w:rsidR="00297027" w:rsidRDefault="00297027" w:rsidP="00E87D15">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297027" w:rsidRDefault="00297027" w:rsidP="00E87D15">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297027" w:rsidRDefault="00297027" w:rsidP="00E87D15">
            <w:pPr>
              <w:rPr>
                <w:rFonts w:ascii="Garamond" w:eastAsia="Garamond" w:hAnsi="Garamond" w:cs="Garamond"/>
                <w:b/>
                <w:sz w:val="28"/>
                <w:szCs w:val="28"/>
              </w:rPr>
            </w:pPr>
            <w:r>
              <w:rPr>
                <w:rFonts w:ascii="Garamond" w:eastAsia="Garamond" w:hAnsi="Garamond" w:cs="Garamond"/>
                <w:b/>
                <w:sz w:val="28"/>
                <w:szCs w:val="28"/>
              </w:rPr>
              <w:t>Személy(ek)</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16.</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EHÖK Küldöttgyűlés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17.</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Rádióinterjú</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17.</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Megbeszélés a lakhatási támogatás felosztásáról</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 xml:space="preserve">Rikker Emília, Scheuer Gyula, Theisz Bálint, Szabó Tamás </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17.</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Elnökségi ülés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18.</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KolHÖK látogatás</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KolHÖK tagok</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18.</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BRSZ elnökség</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Fodor Márk Joszipovics, Radó Dávid</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19.</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Megbeszélés</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Szabó Tamás, Fazakas Dáv</w:t>
            </w:r>
            <w:bookmarkStart w:id="0" w:name="_GoBack"/>
            <w:bookmarkEnd w:id="0"/>
            <w:r w:rsidRPr="00297027">
              <w:rPr>
                <w:rFonts w:ascii="Garamond" w:eastAsia="Garamond" w:hAnsi="Garamond" w:cs="Garamond"/>
                <w:sz w:val="24"/>
              </w:rPr>
              <w:t>id, Tuza Benedek</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22.</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Költségvetési Tanács ülése</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22.</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Kabinetülés</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Kabinet tagjai</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23.</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KFT megbeszélés</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ÁJK HÖK képviselői, KFT. képviselete, Szabó Tamás</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 xml:space="preserve">2021. február 23. </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HÖOK választmányi ülés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24.</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Elnökségi ülés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február 25.</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Szociális ügyekkel kapcsolatos egyeztetés</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Mezey Mercedes</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 xml:space="preserve">2021. február 26-28. </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HÖOK ONx – Online vezetőképző és közgyűlés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1.</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Egyetemvezetői értekezlet</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1.</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Divízió ülés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3.</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OHÜB ülése</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3.</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Elnökségi ülés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4.</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Rendkívüli elnökségi – KFT. keretrendszer tervezése</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4.</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Tanulmányi ügyekkel kapcsolatos megbeszélés</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Fábián Fanni</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lastRenderedPageBreak/>
              <w:t>2021. március 4.</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Egyeztetés a KCSSK lakóinak képviselőivel</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5.</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Egyeztetés az Alumni Központtal</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8.</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Szociális ügyekkel kapcsolatos egyeztetés</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Mezey Mercedes</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8.</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Egyetemvezetői értekezlet</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8.</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Szenátusi ülés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8.</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Kabinetülés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9.</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KFT. egyeztetés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10.</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Elnökségi ülés</w:t>
            </w:r>
          </w:p>
        </w:tc>
        <w:tc>
          <w:tcPr>
            <w:tcW w:w="3057" w:type="dxa"/>
          </w:tcPr>
          <w:p w:rsidR="00297027" w:rsidRPr="00297027" w:rsidRDefault="00297027" w:rsidP="00E87D15">
            <w:pPr>
              <w:rPr>
                <w:rFonts w:ascii="Garamond" w:eastAsia="Garamond" w:hAnsi="Garamond" w:cs="Garamond"/>
                <w:sz w:val="24"/>
              </w:rPr>
            </w:pP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17.</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Egyeztetés a tanulmányi ügyekről</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Fábián Fanni</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2020. március 17.</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Egyeztetés tudományos ügyekről</w:t>
            </w:r>
          </w:p>
        </w:tc>
        <w:tc>
          <w:tcPr>
            <w:tcW w:w="3057" w:type="dxa"/>
          </w:tcPr>
          <w:p w:rsidR="00297027" w:rsidRPr="00297027" w:rsidRDefault="00297027" w:rsidP="00E87D15">
            <w:pPr>
              <w:rPr>
                <w:rFonts w:ascii="Garamond" w:eastAsia="Garamond" w:hAnsi="Garamond" w:cs="Garamond"/>
                <w:sz w:val="24"/>
              </w:rPr>
            </w:pPr>
            <w:r w:rsidRPr="00297027">
              <w:rPr>
                <w:rFonts w:ascii="Garamond" w:eastAsia="Garamond" w:hAnsi="Garamond" w:cs="Garamond"/>
                <w:sz w:val="24"/>
              </w:rPr>
              <w:t>Csomos Attila</w:t>
            </w:r>
          </w:p>
        </w:tc>
      </w:tr>
      <w:tr w:rsidR="00297027" w:rsidTr="00E87D15">
        <w:tc>
          <w:tcPr>
            <w:tcW w:w="3033"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2021. március 17.</w:t>
            </w:r>
          </w:p>
        </w:tc>
        <w:tc>
          <w:tcPr>
            <w:tcW w:w="2972" w:type="dxa"/>
          </w:tcPr>
          <w:p w:rsidR="00297027" w:rsidRPr="00297027" w:rsidRDefault="00297027" w:rsidP="00E87D15">
            <w:pPr>
              <w:rPr>
                <w:rFonts w:ascii="Garamond" w:eastAsia="Garamond" w:hAnsi="Garamond" w:cs="Garamond"/>
                <w:sz w:val="24"/>
                <w:szCs w:val="24"/>
              </w:rPr>
            </w:pPr>
            <w:r w:rsidRPr="00297027">
              <w:rPr>
                <w:rFonts w:ascii="Garamond" w:eastAsia="Garamond" w:hAnsi="Garamond" w:cs="Garamond"/>
                <w:sz w:val="24"/>
                <w:szCs w:val="24"/>
              </w:rPr>
              <w:t>Elnökségi ülés</w:t>
            </w:r>
          </w:p>
        </w:tc>
        <w:tc>
          <w:tcPr>
            <w:tcW w:w="3057" w:type="dxa"/>
          </w:tcPr>
          <w:p w:rsidR="00297027" w:rsidRPr="00297027" w:rsidRDefault="00297027" w:rsidP="00E87D15">
            <w:pPr>
              <w:rPr>
                <w:rFonts w:ascii="Garamond" w:eastAsia="Garamond" w:hAnsi="Garamond" w:cs="Garamond"/>
                <w:sz w:val="24"/>
              </w:rPr>
            </w:pPr>
          </w:p>
        </w:tc>
      </w:tr>
    </w:tbl>
    <w:p w:rsidR="00297027" w:rsidRDefault="00297027" w:rsidP="00297027">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Lakhatási támogatás</w:t>
      </w:r>
    </w:p>
    <w:p w:rsidR="00297027" w:rsidRPr="00297027" w:rsidRDefault="00297027" w:rsidP="0029702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Januárban és februárban számos elnökségi ülésen volt napirendi téma a lakhatási támogatás éves felosztása, amelynek az összeg két keretre fordítható. Az egyik a kollégiumok bérlése és felújítása, a másik a szociális támogatások keretének bővítése. Az SZMSZ. szerint meghatározottak szerint a keret 30-70% között mozgatható a két keret között. Hosszú megbeszélések és tárgyalások után sikerült elérni, hogy az idei keret 50-50% arányban kerüljön meghatározva a két céltartomány között, amelynek elérésben hálásan köszönöm az elnökség tagjainak kitartását és segítségét! Ez a változás, arányszám elmozgatása jelentős mértékben megnövelte a szociális támogatásra jutó keretet, amelynek következtében sikerült visszaállítani a 2019/2020/2 félév ponthatárát és pontpénzét. Ez a változás jelentős mértékben hozzájárul a hallgatótársaink szociális helyzetének javításában!</w:t>
      </w:r>
    </w:p>
    <w:p w:rsidR="00297027" w:rsidRDefault="00297027" w:rsidP="00297027">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Szolgáltató Kft.</w:t>
      </w:r>
    </w:p>
    <w:p w:rsidR="00297027" w:rsidRDefault="00297027" w:rsidP="0029702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Az előző beszámolóban írt koncepció kidolgozását az elnökség tagjaival közösen megkezdtük. Elsősorban igyekszünk azokat az alapelveket lefektetni a Szolgáltató KFT-vel való együttműködés tervezésében, amelyekben a legnagyobb feszültségforrásokat látjuk. A vírushelyzetnek köszönhetően a </w:t>
      </w:r>
      <w:r>
        <w:rPr>
          <w:rFonts w:ascii="Garamond" w:eastAsia="Garamond" w:hAnsi="Garamond" w:cs="Garamond"/>
          <w:sz w:val="24"/>
          <w:szCs w:val="24"/>
        </w:rPr>
        <w:lastRenderedPageBreak/>
        <w:t>koncepció és az irányvonalak meghatározására elégséges idő áll rendelkezésre. Eddig az elnökséggel egy tartalmasabb megbeszélést folytattunk róla, amit a jövőben mindenképpen folytatni érdemes.</w:t>
      </w:r>
    </w:p>
    <w:p w:rsidR="00297027" w:rsidRPr="00275836" w:rsidRDefault="00297027" w:rsidP="00297027">
      <w:pPr>
        <w:spacing w:line="360" w:lineRule="auto"/>
        <w:ind w:firstLine="142"/>
        <w:jc w:val="both"/>
        <w:rPr>
          <w:rFonts w:ascii="Garamond" w:eastAsia="Garamond" w:hAnsi="Garamond" w:cs="Garamond"/>
          <w:sz w:val="24"/>
          <w:szCs w:val="24"/>
        </w:rPr>
      </w:pPr>
      <w:r>
        <w:rPr>
          <w:rFonts w:ascii="Garamond" w:eastAsia="Garamond" w:hAnsi="Garamond" w:cs="Garamond"/>
          <w:sz w:val="24"/>
          <w:szCs w:val="24"/>
        </w:rPr>
        <w:t>Emellett a részönkormányzati egyeztetések a Szolgáltató KFT-vel folyamatosak, igyekszünk minden kedden sort keríteni erre.</w:t>
      </w:r>
    </w:p>
    <w:p w:rsidR="00297027" w:rsidRDefault="00297027" w:rsidP="0029702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Szociális bírálati rendszer átalakítás</w:t>
      </w:r>
    </w:p>
    <w:p w:rsidR="00297027" w:rsidRPr="00297027" w:rsidRDefault="00297027" w:rsidP="00297027">
      <w:pPr>
        <w:spacing w:line="360" w:lineRule="auto"/>
        <w:ind w:firstLine="708"/>
        <w:jc w:val="both"/>
        <w:rPr>
          <w:rFonts w:ascii="Garamond" w:eastAsia="Garamond" w:hAnsi="Garamond" w:cs="Garamond"/>
          <w:b/>
          <w:smallCaps/>
          <w:color w:val="D6A314"/>
          <w:sz w:val="36"/>
          <w:szCs w:val="36"/>
        </w:rPr>
      </w:pPr>
      <w:r>
        <w:rPr>
          <w:rFonts w:ascii="Garamond" w:eastAsia="Garamond" w:hAnsi="Garamond" w:cs="Garamond"/>
          <w:sz w:val="24"/>
          <w:szCs w:val="24"/>
        </w:rPr>
        <w:t xml:space="preserve">A szociális bírálati rendszer átalakításának tapasztalatairól egy elnökségi ülés keretében részletesebben beszélgettünk Mezey Mercedessel és az elnökség tagjaival. Ennek létrejöttét rendkívül fontosnak tartottam, mivel sok esetben a részönkormányzati elnökök kevesebb rálátással rendelkeznek erre a fontos területre, így igyekeztünk nagy látószögben bemutatni a mostani felkészülési, bírálási folyamatot. A változtatások során számos olyan problémás pont merült fel, amelyről érdemes beszélni, illetve törekedni a kijavításukra. </w:t>
      </w:r>
    </w:p>
    <w:p w:rsidR="00297027" w:rsidRDefault="00297027" w:rsidP="0029702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Elnökségi ülések</w:t>
      </w:r>
    </w:p>
    <w:p w:rsidR="00297027" w:rsidRPr="00755EBE" w:rsidRDefault="00297027" w:rsidP="00297027">
      <w:pPr>
        <w:spacing w:line="360" w:lineRule="auto"/>
        <w:ind w:firstLine="708"/>
        <w:jc w:val="both"/>
        <w:rPr>
          <w:rFonts w:ascii="Garamond" w:eastAsia="Garamond" w:hAnsi="Garamond" w:cs="Garamond"/>
          <w:b/>
          <w:smallCaps/>
          <w:color w:val="D6A314"/>
          <w:sz w:val="36"/>
          <w:szCs w:val="36"/>
        </w:rPr>
      </w:pPr>
      <w:r>
        <w:rPr>
          <w:rFonts w:ascii="Garamond" w:eastAsia="Garamond" w:hAnsi="Garamond" w:cs="Garamond"/>
          <w:sz w:val="24"/>
          <w:szCs w:val="24"/>
        </w:rPr>
        <w:t xml:space="preserve">Az elnökségi üléseket a tervezettnek megfelelően tartottuk. Az üléseken számos napi ügy felmerült, amellyel kapcsolatban az elnökség közös koordinációban döntött. Rendkívül jónak tartom az irányt, amelyet az ELTE HÖK elnöksége az utóbbi időben tanúsít, úgy látom, hogy valóban elindultunk a közös gondolkozás, helyzetértékelés és a közös megoldások irányába. Sajnos a vírushelyzetre való tekintettel az elnökségben több olyan tag is van, aki még személyesen egyáltalán nem találkozott egymással. </w:t>
      </w:r>
    </w:p>
    <w:p w:rsidR="00297027" w:rsidRDefault="00297027" w:rsidP="0029702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Kabinet </w:t>
      </w:r>
    </w:p>
    <w:p w:rsidR="00297027" w:rsidRDefault="00297027" w:rsidP="0029702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Kabinetüléseket és divízióüléseket rendszeresen tartottunk, amely során a kabinettagok be tudtak számolni aktualitásaikról. A szorgalmi időszak kezdetével újra elindítottuk a kabinet ülések utáni csapatépítő programunkat, amelyet terv szerint minden második héten tartani fogunk a kabinettel. </w:t>
      </w:r>
    </w:p>
    <w:p w:rsidR="00297027" w:rsidRDefault="00297027" w:rsidP="0029702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Online kapcsolattartás</w:t>
      </w:r>
    </w:p>
    <w:p w:rsidR="00297027" w:rsidRPr="003414C5" w:rsidRDefault="00297027" w:rsidP="00297027">
      <w:pPr>
        <w:spacing w:line="360" w:lineRule="auto"/>
        <w:ind w:firstLine="708"/>
        <w:jc w:val="both"/>
        <w:rPr>
          <w:rFonts w:ascii="Garamond" w:eastAsia="Garamond" w:hAnsi="Garamond" w:cs="Garamond"/>
          <w:i/>
          <w:color w:val="D6A314"/>
          <w:sz w:val="32"/>
          <w:szCs w:val="32"/>
        </w:rPr>
      </w:pPr>
      <w:r>
        <w:rPr>
          <w:rFonts w:ascii="Garamond" w:eastAsia="Garamond" w:hAnsi="Garamond" w:cs="Garamond"/>
          <w:sz w:val="24"/>
          <w:szCs w:val="24"/>
        </w:rPr>
        <w:t>A vírushelyzet kifejezetten nagy kihívásokat támaszt továbbra is a kabinet és elnökség tagjainak irányába a mindennapi kapcsolattartás szempontjából. Úgy látom, hogy a körülményekhez képest viszonylag jól működik, de a motiváció, az utánpótlásképzés és mindennapi munkaszervezés szempontjából rendkívül nagy kihívásnak tartom ezt az időszakot.</w:t>
      </w:r>
    </w:p>
    <w:p w:rsidR="00297027" w:rsidRDefault="00297027" w:rsidP="0029702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297027" w:rsidRDefault="00297027" w:rsidP="0029702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lastRenderedPageBreak/>
        <w:t>Tanulmányi ügyek</w:t>
      </w:r>
    </w:p>
    <w:p w:rsidR="00297027" w:rsidRPr="00297027" w:rsidRDefault="00297027" w:rsidP="00297027">
      <w:pPr>
        <w:spacing w:before="12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 tanulmányi területen a decemberi és januári időszakban az elnökséggel azt tapasztaltuk, hogy több és visszatérő probléma merült fel, amelynek orvoslására Fábián Fannival egyeztetve igyekeztünk kitalálni egy koncepciót. A koncepció alapja, egy táblázatos visszajelzési rendszer, amelyben számszerűen követhetővé válnának azok a problémák, amelyek a tanulmányi területet elsősorban érintik. Ezt fontosnak tartottuk, mivel meggyőződésünk, hogy az ilyen jellegű problémák minőségi kezeléséhez szükség van számszerű adatokra, amelyekkel hatékonyabban fejthető ki az érdekképviseleti, majd érdekérvényesítési tevékenység. Ennek tapasztalatairól – ahogyan az a szociális támogatások esetében is megtörtént – az elnökséggel és Fábián Fannival közösen egyeztettünk, a februárban bevezetett rendszerrel kapcsolatos visszajelzéseket összegyűjtöttük.  </w:t>
      </w:r>
    </w:p>
    <w:p w:rsidR="00297027" w:rsidRDefault="00297027" w:rsidP="00297027">
      <w:pPr>
        <w:spacing w:before="720"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Eszterhai Marcell s.k.</w:t>
      </w:r>
    </w:p>
    <w:p w:rsidR="00297027" w:rsidRPr="00297027" w:rsidRDefault="00297027" w:rsidP="00452EB3">
      <w:pPr>
        <w:spacing w:line="360" w:lineRule="auto"/>
        <w:ind w:left="5948" w:firstLine="142"/>
        <w:jc w:val="center"/>
        <w:rPr>
          <w:rFonts w:ascii="Garamond" w:eastAsia="Garamond" w:hAnsi="Garamond" w:cs="Garamond"/>
          <w:i/>
          <w:sz w:val="28"/>
          <w:szCs w:val="28"/>
        </w:rPr>
      </w:pPr>
      <w:r>
        <w:rPr>
          <w:rFonts w:ascii="Garamond" w:eastAsia="Garamond" w:hAnsi="Garamond" w:cs="Garamond"/>
          <w:i/>
          <w:sz w:val="28"/>
          <w:szCs w:val="28"/>
        </w:rPr>
        <w:t>elnök</w:t>
      </w:r>
      <w:r>
        <w:rPr>
          <w:rFonts w:ascii="Garamond" w:eastAsia="Garamond" w:hAnsi="Garamond" w:cs="Garamond"/>
          <w:i/>
          <w:sz w:val="28"/>
          <w:szCs w:val="28"/>
        </w:rPr>
        <w:br w:type="page"/>
      </w:r>
    </w:p>
    <w:p w:rsidR="00C80133" w:rsidRPr="00452EB3" w:rsidRDefault="001B58CF" w:rsidP="00452EB3">
      <w:pPr>
        <w:spacing w:line="360" w:lineRule="auto"/>
        <w:ind w:firstLine="142"/>
        <w:jc w:val="center"/>
        <w:rPr>
          <w:rFonts w:ascii="Garamond" w:eastAsia="Garamond" w:hAnsi="Garamond" w:cs="Garamond"/>
          <w:i/>
          <w:color w:val="D6A314"/>
          <w:sz w:val="32"/>
          <w:szCs w:val="32"/>
        </w:rPr>
      </w:pPr>
      <w:r>
        <w:rPr>
          <w:rFonts w:ascii="Garamond" w:eastAsiaTheme="minorEastAsia" w:hAnsi="Garamond" w:cstheme="minorHAnsi"/>
          <w:b/>
          <w:smallCaps/>
          <w:color w:val="D6A314"/>
          <w:sz w:val="36"/>
          <w:szCs w:val="48"/>
          <w:lang w:eastAsia="hu-HU"/>
        </w:rPr>
        <w:lastRenderedPageBreak/>
        <w:t>Szabó tamás</w:t>
      </w:r>
      <w:r w:rsidR="00C80133">
        <w:rPr>
          <w:rFonts w:ascii="Garamond" w:eastAsiaTheme="minorEastAsia" w:hAnsi="Garamond" w:cstheme="minorHAnsi"/>
          <w:b/>
          <w:smallCaps/>
          <w:color w:val="D6A314"/>
          <w:sz w:val="36"/>
          <w:szCs w:val="48"/>
          <w:lang w:eastAsia="hu-HU"/>
        </w:rPr>
        <w:t>- Elnökhelyettes</w:t>
      </w:r>
    </w:p>
    <w:p w:rsidR="00F46952" w:rsidRDefault="00F46952" w:rsidP="00F46952">
      <w:pPr>
        <w:rPr>
          <w:rFonts w:ascii="Garamond" w:eastAsia="Garamond" w:hAnsi="Garamond" w:cs="Garamond"/>
          <w:i/>
          <w:color w:val="D6A314"/>
          <w:sz w:val="32"/>
          <w:szCs w:val="32"/>
        </w:rPr>
      </w:pPr>
      <w:r>
        <w:rPr>
          <w:rFonts w:ascii="Garamond" w:eastAsia="Garamond" w:hAnsi="Garamond" w:cs="Garamond"/>
          <w:i/>
          <w:color w:val="D6A314"/>
          <w:sz w:val="32"/>
          <w:szCs w:val="32"/>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452EB3" w:rsidTr="00E87D15">
        <w:tc>
          <w:tcPr>
            <w:tcW w:w="3033" w:type="dxa"/>
          </w:tcPr>
          <w:p w:rsidR="00452EB3" w:rsidRDefault="00452EB3" w:rsidP="00E87D15">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452EB3" w:rsidRDefault="00452EB3" w:rsidP="00E87D15">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452EB3" w:rsidRDefault="00452EB3" w:rsidP="00E87D15">
            <w:pPr>
              <w:rPr>
                <w:rFonts w:ascii="Garamond" w:eastAsia="Garamond" w:hAnsi="Garamond" w:cs="Garamond"/>
                <w:b/>
                <w:sz w:val="28"/>
                <w:szCs w:val="28"/>
              </w:rPr>
            </w:pPr>
            <w:r>
              <w:rPr>
                <w:rFonts w:ascii="Garamond" w:eastAsia="Garamond" w:hAnsi="Garamond" w:cs="Garamond"/>
                <w:b/>
                <w:sz w:val="28"/>
                <w:szCs w:val="28"/>
              </w:rPr>
              <w:t>Személy(ek)</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Divízióvezetői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Divízióvezetők, Eszterhai Marcell, Tuza Benedek, Bognár Fanni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2.</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Rendezvények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Fazakas Dávid, részönkormányzati képviselők</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2.</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Gólyatábor workshop</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részönkormányzati képviselők</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3.</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Gazdasági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Kalmár Gyöngyvér Bella</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3.</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ISZTK-s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Varga Réka</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3.</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4.</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Rendezvények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Fazakas Dávid</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5.</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Szociális ösztöndíjak bírálatával összefüggő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Varga Réka, Mezey Mercedes</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8.</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Kabinet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Kabinet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9.</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Rendezvények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Fazakas Dávid, részönkormányzati képviselők</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10.</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Gazdasági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Kalmár Gyöngyvér Bella</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10.</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11.</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BDPK HK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Hajas Ádám, Zelkó Réka, Góczán Pál</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12.</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Választások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Deák Dalma Annamária, Feigl Erik, Mecséri Eszter</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15.</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Gólyatáborok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Fazakas Dávid, Bárdosi Bence, Kalmár Gyöngyvér Bella</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15.</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Aktualitások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Bárdosi Bence</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lastRenderedPageBreak/>
              <w:t>2021. február 15.</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Divízióvezetői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Divízióvezetők, Eszterhai Marcell, Tuza Benedek, Bognár Fanni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16.</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Rendezvények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Fazakas Dávid, részönkormányzati képviselők</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16.</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Kredittúllépés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Badinszky Áron</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16.</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ELTE HÖK Küldöttgyűlés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17.</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ELTEphone</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17.</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Lakhatási támogatás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17.</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22.</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Gazdasági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Kalmár Gyöngyvér Bella</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22.</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Kabinet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Kabinet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23.</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Rendezvények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Fazakas Dávid, részönkormányzati képviselők</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24.</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Adminisztárciós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Bognár Fanni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február 24.</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1.</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Divízióvezetői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Divízióvezetők, Eszterhai Marcell, Tuza Benedek, Bognár Fanni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3.</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4.</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Rendezvények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7.</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Szociális ösztöndíjak bírálatának ellenőrzése</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Bognár Fanni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8.</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Ösztöndíjakkal összefüggő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Varga Réka</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8.</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Kabinet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Kabinet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9.</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Rendezvények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Fazakas Dávid, részönkormányzati képviselők</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10.</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11.</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Kredittúllépés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15.</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Kredittúllépés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Vörös Fanni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lastRenderedPageBreak/>
              <w:t>2021. március 16.</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Rendezvények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Eszterhai Marcell, Fazakas Dávid, részönkormányzati képviselők</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17.</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Elnökségi ülés</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Elnökség tagjai</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18.</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Gazdasági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w:t>
            </w:r>
          </w:p>
        </w:tc>
      </w:tr>
      <w:tr w:rsidR="00452EB3" w:rsidTr="00E87D15">
        <w:tc>
          <w:tcPr>
            <w:tcW w:w="3033"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2021. március 19.</w:t>
            </w:r>
          </w:p>
        </w:tc>
        <w:tc>
          <w:tcPr>
            <w:tcW w:w="2972"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Ösztöndíjakkal összefüggő ügyek</w:t>
            </w:r>
          </w:p>
        </w:tc>
        <w:tc>
          <w:tcPr>
            <w:tcW w:w="3057" w:type="dxa"/>
          </w:tcPr>
          <w:p w:rsidR="00452EB3" w:rsidRPr="00452EB3" w:rsidRDefault="00452EB3" w:rsidP="00E87D15">
            <w:pPr>
              <w:rPr>
                <w:rFonts w:ascii="Garamond" w:eastAsia="Garamond" w:hAnsi="Garamond" w:cs="Garamond"/>
                <w:sz w:val="24"/>
                <w:szCs w:val="24"/>
              </w:rPr>
            </w:pPr>
            <w:r w:rsidRPr="00452EB3">
              <w:rPr>
                <w:rFonts w:ascii="Garamond" w:eastAsia="Garamond" w:hAnsi="Garamond" w:cs="Garamond"/>
                <w:sz w:val="24"/>
                <w:szCs w:val="24"/>
              </w:rPr>
              <w:t>Varga Réka</w:t>
            </w:r>
          </w:p>
        </w:tc>
      </w:tr>
    </w:tbl>
    <w:p w:rsidR="00452EB3" w:rsidRDefault="00452EB3" w:rsidP="00452EB3">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Február és március</w:t>
      </w:r>
    </w:p>
    <w:p w:rsidR="00452EB3" w:rsidRDefault="00452EB3" w:rsidP="00452EB3">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Az elmúlt időszakban megítélésem szerint klasszikus elnökhelyettesi munkákat láttam el, ami azt jelenti, hogy a kevesebb, de nagyobb projektek helyét átvette a kisebb, de mindennapi ügyviteli teendők támogatása. Emellett is kerültek új ügyek az agendára, de a munkám során leginkább az aktuális ügyekkel kapcsolatos egyeztetésekben vállaltam nagyobb feladatokat. Az eseménynaptáram annyiban megtévesztő, hogy abban csak az előre betervezett események kaptak helyet, miközben az elmúlt bő másfél hónapban sokszor ad hoc megbeszéléseket folytattam. E körben egyeztetéseken vettem részt a lakhatási támogatás felosztása kapcsán, számos ösztöndíjjal összefüggő üggyel foglalkoztam és több-kevesebb tanulmányi ügyben részfeladatokat is elláttam.</w:t>
      </w:r>
    </w:p>
    <w:p w:rsidR="00452EB3" w:rsidRDefault="00452EB3" w:rsidP="00452EB3">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December-január hónapban Varga Rékával együttműködve több ISZTK ösztöndíjakkal összefüggő megbeszélésen is részt vettem, amelyekkel kapcsolatban a részvételemmel rövidebb egyeztetések is voltak. Hasonlóan alakult a szociális alapú ösztöndíjak bírálatával kapcsolatos átalakítással összefüggő ügyek vitele is. Február-márciusban már csak kisebb-nagyobb simításokat kellett végezni, amelyekkel összefüggésben leginkább értelmezésben és végrehajtásban nyújtottam némi segítséget. E körben ösztöndíjakkal összefüggő előterjesztést készítettem elő.</w:t>
      </w:r>
    </w:p>
    <w:p w:rsidR="00452EB3" w:rsidRDefault="00452EB3" w:rsidP="00452EB3">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tavaszi távoktatás továbbra is szükségessé teszi, hogy a választásaink teljes körben elektronikus úton kerüljenek lebonyolításra. Erre tekintettel az őszi szabályozás mintájára előkészítettem a tavaszi választás lebonyolíthatósága érdekében egy újabb előterjesztést is.</w:t>
      </w:r>
    </w:p>
    <w:p w:rsidR="00452EB3" w:rsidRDefault="00452EB3" w:rsidP="00452EB3">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korábbi beszámolóimban említett adminisztrációs ügyek jelenleg az aktívabb részvételem nélkül folynak azzal, hogy megkezdtük a már elkészített jegyzőkönyveink áttekintését és rendszerezését, ám tekintettel ezen munka időigényességére ez a többi munka mellett jelenleg lassan halad.</w:t>
      </w:r>
    </w:p>
    <w:p w:rsidR="00452EB3" w:rsidRDefault="00452EB3" w:rsidP="00452EB3">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452EB3" w:rsidRDefault="00452EB3" w:rsidP="00452EB3">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lastRenderedPageBreak/>
        <w:t>Gazdasági ügyek</w:t>
      </w:r>
    </w:p>
    <w:p w:rsidR="00452EB3" w:rsidRDefault="00452EB3" w:rsidP="00452EB3">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Az évnek ezen a pontján az előző év gazdasági beszámolójának elkészítésével kell foglalkozni. Kalmár Gyöngyvér Bellával több alkalommal egyeztettünk a beszámoló kapcsán az aktuális gazdasági helyzetről és arról, hogy miként alakul a 2020. évi gazdasági beszámolás. Kalmár Gyöngyvér Bella segítségével kalkulációkat készítettünk 2017 óta lebonyolított nyári táborainkról és arról, hogy a jövőben mekkora költségigénnyel lenne érdemes számolnunk ezen rendezvényekre.</w:t>
      </w:r>
    </w:p>
    <w:p w:rsidR="00452EB3" w:rsidRDefault="00452EB3" w:rsidP="00452EB3">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Rendezvények</w:t>
      </w:r>
    </w:p>
    <w:p w:rsidR="00452EB3" w:rsidRDefault="00452EB3" w:rsidP="00452EB3">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tavaszi szemeszter elindulásával, kihasználva a továbbra is eseménytelen időket elkezdtünk egyeztetéseket folytatni az ELTE HÖK és részönkormányzatainak jövőbeli rendezvényeinek megszervezése kapcsán. Ezen egyeztetések egy már több, mint egy éve felvetett működési rend továbbfejlesztésével is foglalkozik, amivel összefüggésben rendszeres megbeszéléseket folytatunk a hallgatói önkormányzat különböző tisztségviselőivel, különböző körökben.</w:t>
      </w:r>
    </w:p>
    <w:p w:rsidR="00452EB3" w:rsidRPr="00452EB3" w:rsidRDefault="00452EB3" w:rsidP="00452EB3">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Tekintettel a járványhelyzet kiszámíthatatlanságára az idei év rendhagyó lesz abban a tekintetben, hogy mind gólyatábori, mind orientációs napokra, mind pedig online orientációs napokra vonatkozó tervekkel készülünk, ami azt jelenti, hogy megkezdtük ezek előkészítését azzal a céllal, hogy valamely formátum engedélyezése esetén azonnal el tudjuk kezdeni a tényleges megvalósítást.</w:t>
      </w:r>
    </w:p>
    <w:p w:rsidR="00452EB3" w:rsidRDefault="00452EB3" w:rsidP="00452EB3">
      <w:pPr>
        <w:spacing w:before="840" w:line="360" w:lineRule="auto"/>
        <w:ind w:left="5948" w:firstLine="142"/>
        <w:jc w:val="center"/>
        <w:rPr>
          <w:rFonts w:ascii="Garamond" w:eastAsia="Garamond" w:hAnsi="Garamond" w:cs="Garamond"/>
          <w:b/>
          <w:sz w:val="28"/>
          <w:szCs w:val="28"/>
        </w:rPr>
      </w:pPr>
      <w:bookmarkStart w:id="1" w:name="_heading=h.gjdgxs" w:colFirst="0" w:colLast="0"/>
      <w:bookmarkEnd w:id="1"/>
      <w:r>
        <w:rPr>
          <w:rFonts w:ascii="Garamond" w:eastAsia="Garamond" w:hAnsi="Garamond" w:cs="Garamond"/>
          <w:b/>
          <w:sz w:val="28"/>
          <w:szCs w:val="28"/>
        </w:rPr>
        <w:t>Szabó Tamás s.k.</w:t>
      </w:r>
    </w:p>
    <w:p w:rsidR="00452EB3" w:rsidRDefault="00452EB3" w:rsidP="00452EB3">
      <w:pPr>
        <w:spacing w:line="360" w:lineRule="auto"/>
        <w:ind w:left="5948" w:firstLine="142"/>
        <w:jc w:val="center"/>
        <w:rPr>
          <w:rFonts w:ascii="Garamond" w:eastAsia="Garamond" w:hAnsi="Garamond" w:cs="Garamond"/>
          <w:i/>
          <w:sz w:val="28"/>
          <w:szCs w:val="28"/>
        </w:rPr>
      </w:pPr>
      <w:r>
        <w:rPr>
          <w:rFonts w:ascii="Garamond" w:eastAsia="Garamond" w:hAnsi="Garamond" w:cs="Garamond"/>
          <w:i/>
          <w:sz w:val="28"/>
          <w:szCs w:val="28"/>
        </w:rPr>
        <w:t>elnökhelyettes</w:t>
      </w:r>
    </w:p>
    <w:p w:rsidR="00452EB3" w:rsidRDefault="00452EB3" w:rsidP="00F46952">
      <w:pPr>
        <w:rPr>
          <w:rFonts w:ascii="Garamond" w:eastAsia="Garamond" w:hAnsi="Garamond" w:cs="Garamond"/>
          <w:i/>
          <w:color w:val="D6A314"/>
          <w:sz w:val="32"/>
          <w:szCs w:val="32"/>
        </w:rPr>
      </w:pPr>
    </w:p>
    <w:p w:rsidR="00820A45" w:rsidRDefault="00E15EFD" w:rsidP="00820A45">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E87D15" w:rsidRDefault="00787502" w:rsidP="00E87D15">
      <w:pPr>
        <w:jc w:val="center"/>
        <w:rPr>
          <w:rStyle w:val="eop"/>
          <w:rFonts w:ascii="Garamond" w:hAnsi="Garamond"/>
          <w:color w:val="D6A314"/>
          <w:sz w:val="36"/>
          <w:szCs w:val="36"/>
          <w:shd w:val="clear" w:color="auto" w:fill="FFFFFF"/>
        </w:rPr>
      </w:pPr>
      <w:r>
        <w:rPr>
          <w:rStyle w:val="spellingerror"/>
          <w:rFonts w:ascii="Garamond" w:hAnsi="Garamond"/>
          <w:b/>
          <w:bCs/>
          <w:smallCaps/>
          <w:color w:val="D6A314"/>
          <w:sz w:val="36"/>
          <w:szCs w:val="36"/>
          <w:shd w:val="clear" w:color="auto" w:fill="FFFFFF"/>
        </w:rPr>
        <w:lastRenderedPageBreak/>
        <w:t>Bárdosi</w:t>
      </w:r>
      <w:r>
        <w:rPr>
          <w:rStyle w:val="normaltextrun"/>
          <w:rFonts w:ascii="Garamond" w:hAnsi="Garamond"/>
          <w:b/>
          <w:bCs/>
          <w:smallCaps/>
          <w:color w:val="D6A314"/>
          <w:sz w:val="36"/>
          <w:szCs w:val="36"/>
          <w:shd w:val="clear" w:color="auto" w:fill="FFFFFF"/>
        </w:rPr>
        <w:t> Bence - Szervezetfejlesztésért Felelős Alelnök</w:t>
      </w:r>
      <w:r>
        <w:rPr>
          <w:rStyle w:val="eop"/>
          <w:rFonts w:ascii="Garamond" w:hAnsi="Garamond"/>
          <w:color w:val="D6A314"/>
          <w:sz w:val="36"/>
          <w:szCs w:val="36"/>
          <w:shd w:val="clear" w:color="auto" w:fill="FFFFFF"/>
        </w:rPr>
        <w:t> </w:t>
      </w:r>
    </w:p>
    <w:p w:rsidR="00787502" w:rsidRDefault="00787502" w:rsidP="00787502">
      <w:pPr>
        <w:rPr>
          <w:rFonts w:ascii="Garamond" w:eastAsiaTheme="minorEastAsia" w:hAnsi="Garamond" w:cstheme="minorHAnsi"/>
          <w:i/>
          <w:color w:val="D6A314"/>
          <w:sz w:val="32"/>
          <w:szCs w:val="48"/>
          <w:lang w:eastAsia="hu-HU"/>
        </w:rPr>
      </w:pPr>
      <w:r w:rsidRPr="00E340B9">
        <w:rPr>
          <w:rFonts w:ascii="Garamond" w:eastAsiaTheme="minorEastAsia" w:hAnsi="Garamond" w:cstheme="minorHAnsi"/>
          <w:i/>
          <w:color w:val="D6A314"/>
          <w:sz w:val="32"/>
          <w:szCs w:val="48"/>
          <w:lang w:eastAsia="hu-HU"/>
        </w:rPr>
        <w:t>Eseménynaptár</w:t>
      </w:r>
    </w:p>
    <w:tbl>
      <w:tblPr>
        <w:tblW w:w="9590" w:type="dxa"/>
        <w:tblCellMar>
          <w:left w:w="0" w:type="dxa"/>
          <w:right w:w="0" w:type="dxa"/>
        </w:tblCellMar>
        <w:tblLook w:val="04A0" w:firstRow="1" w:lastRow="0" w:firstColumn="1" w:lastColumn="0" w:noHBand="0" w:noVBand="1"/>
      </w:tblPr>
      <w:tblGrid>
        <w:gridCol w:w="2070"/>
        <w:gridCol w:w="3345"/>
        <w:gridCol w:w="4175"/>
      </w:tblGrid>
      <w:tr w:rsidR="00787502" w:rsidRPr="00787502" w:rsidTr="00787502">
        <w:trPr>
          <w:trHeight w:val="300"/>
        </w:trPr>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b/>
                <w:bCs/>
                <w:sz w:val="28"/>
                <w:szCs w:val="28"/>
                <w:lang w:eastAsia="hu-HU"/>
              </w:rPr>
              <w:t>Időpont </w:t>
            </w:r>
            <w:r w:rsidRPr="00787502">
              <w:rPr>
                <w:rFonts w:ascii="Garamond" w:eastAsia="Times New Roman" w:hAnsi="Garamond" w:cs="Segoe UI"/>
                <w:sz w:val="28"/>
                <w:szCs w:val="28"/>
                <w:lang w:eastAsia="hu-HU"/>
              </w:rPr>
              <w:t>  </w:t>
            </w:r>
            <w:r w:rsidRPr="00787502">
              <w:rPr>
                <w:rFonts w:ascii="Garamond" w:eastAsia="Times New Roman" w:hAnsi="Garamond" w:cs="Segoe UI"/>
                <w:sz w:val="28"/>
                <w:szCs w:val="28"/>
                <w:lang w:val="en-GB" w:eastAsia="hu-HU"/>
              </w:rPr>
              <w:t> </w:t>
            </w:r>
          </w:p>
        </w:tc>
        <w:tc>
          <w:tcPr>
            <w:tcW w:w="334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b/>
                <w:bCs/>
                <w:sz w:val="28"/>
                <w:szCs w:val="28"/>
                <w:lang w:eastAsia="hu-HU"/>
              </w:rPr>
              <w:t>Esemény</w:t>
            </w:r>
            <w:r w:rsidRPr="00787502">
              <w:rPr>
                <w:rFonts w:ascii="Garamond" w:eastAsia="Times New Roman" w:hAnsi="Garamond" w:cs="Segoe UI"/>
                <w:sz w:val="28"/>
                <w:szCs w:val="28"/>
                <w:lang w:eastAsia="hu-HU"/>
              </w:rPr>
              <w:t>  </w:t>
            </w:r>
            <w:r w:rsidRPr="00787502">
              <w:rPr>
                <w:rFonts w:ascii="Garamond" w:eastAsia="Times New Roman" w:hAnsi="Garamond" w:cs="Segoe UI"/>
                <w:sz w:val="28"/>
                <w:szCs w:val="28"/>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b/>
                <w:bCs/>
                <w:sz w:val="28"/>
                <w:szCs w:val="28"/>
                <w:lang w:eastAsia="hu-HU"/>
              </w:rPr>
              <w:t>Személy(ek)</w:t>
            </w:r>
            <w:r w:rsidRPr="00787502">
              <w:rPr>
                <w:rFonts w:ascii="Garamond" w:eastAsia="Times New Roman" w:hAnsi="Garamond" w:cs="Segoe UI"/>
                <w:sz w:val="28"/>
                <w:szCs w:val="28"/>
                <w:lang w:eastAsia="hu-HU"/>
              </w:rPr>
              <w:t>  </w:t>
            </w:r>
            <w:r w:rsidRPr="00787502">
              <w:rPr>
                <w:rFonts w:ascii="Garamond" w:eastAsia="Times New Roman" w:hAnsi="Garamond" w:cs="Segoe UI"/>
                <w:sz w:val="28"/>
                <w:szCs w:val="28"/>
                <w:lang w:val="en-GB" w:eastAsia="hu-HU"/>
              </w:rPr>
              <w:t> </w:t>
            </w:r>
          </w:p>
        </w:tc>
      </w:tr>
      <w:tr w:rsidR="00787502" w:rsidRPr="00787502" w:rsidTr="00787502">
        <w:trPr>
          <w:trHeight w:val="300"/>
        </w:trPr>
        <w:tc>
          <w:tcPr>
            <w:tcW w:w="2070" w:type="dxa"/>
            <w:tcBorders>
              <w:top w:val="single" w:sz="6" w:space="0" w:color="auto"/>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01.</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Vezetői megbeszélés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Eszterhai Marcell, Szabó Tamás, Bognár Fanni, Fábián Fanni, Kalmár Gyöngyvér Bella, Varga Réka</w:t>
            </w:r>
            <w:r w:rsidRPr="00787502">
              <w:rPr>
                <w:rFonts w:ascii="Garamond" w:eastAsia="Times New Roman" w:hAnsi="Garamond" w:cs="Segoe UI"/>
                <w:color w:val="000000"/>
                <w:sz w:val="24"/>
                <w:szCs w:val="24"/>
                <w:lang w:val="en-GB" w:eastAsia="hu-HU"/>
              </w:rPr>
              <w:t> </w:t>
            </w:r>
          </w:p>
        </w:tc>
      </w:tr>
      <w:tr w:rsidR="00787502" w:rsidRPr="00787502" w:rsidTr="00787502">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02.</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Gólyatábor Workshop</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Eszterhai Marcell, Szabó Tamás, Részönkormányzati Gólyatáborok szervezői</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08.</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Kabinet ülés </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Kabinet  </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10.</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Elnökségi ülés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13. </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Megbeszélés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Fodor Árpád</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15.</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Megbeszélés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Szabó Tamás, Kalmár Gyöngyvér Bella, Fazakas Dávid</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17.</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Elnökségi ülés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18. </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Megbeszélés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Kalmár Gyöngyvér Bella</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február 24.</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Elnökségi ülés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március 01.</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Vezetői megbeszélés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Eszterhai Marcell, Szabó Tamás, Bognár Fanni, Fábián Fanni, Kalmár Gyöngyvér Bella, Varga Réka</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március 02. </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Megbeszélés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Mezey Mercedesz</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március 03.</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Elnökségi ülés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március 05. </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Megbeszélés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Eszterhai Marcell, Szabó Tamás</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március 08.</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Kabinet ülés </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Kabinet </w:t>
            </w:r>
            <w:r w:rsidRPr="00787502">
              <w:rPr>
                <w:rFonts w:ascii="Garamond" w:eastAsia="Times New Roman" w:hAnsi="Garamond" w:cs="Segoe UI"/>
                <w:color w:val="000000"/>
                <w:sz w:val="24"/>
                <w:szCs w:val="24"/>
                <w:lang w:val="en-GB" w:eastAsia="hu-HU"/>
              </w:rPr>
              <w:t> </w:t>
            </w:r>
          </w:p>
        </w:tc>
      </w:tr>
      <w:tr w:rsidR="00787502" w:rsidRPr="00787502" w:rsidTr="00787502">
        <w:trPr>
          <w:trHeight w:val="330"/>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március 10.</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Elnökségi ülés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w:t>
            </w:r>
            <w:r w:rsidRPr="00787502">
              <w:rPr>
                <w:rFonts w:ascii="Garamond" w:eastAsia="Times New Roman" w:hAnsi="Garamond" w:cs="Segoe UI"/>
                <w:color w:val="000000"/>
                <w:sz w:val="24"/>
                <w:szCs w:val="24"/>
                <w:lang w:val="en-GB" w:eastAsia="hu-HU"/>
              </w:rPr>
              <w:t> </w:t>
            </w:r>
          </w:p>
        </w:tc>
      </w:tr>
      <w:tr w:rsidR="00787502" w:rsidRPr="00787502" w:rsidTr="00787502">
        <w:trPr>
          <w:trHeight w:val="315"/>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2020. március 17.</w:t>
            </w:r>
            <w:r w:rsidRPr="00787502">
              <w:rPr>
                <w:rFonts w:ascii="Garamond" w:eastAsia="Times New Roman" w:hAnsi="Garamond" w:cs="Segoe UI"/>
                <w:color w:val="000000"/>
                <w:sz w:val="24"/>
                <w:szCs w:val="24"/>
                <w:lang w:val="en-GB" w:eastAsia="hu-HU"/>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Elnökségi ülés</w:t>
            </w:r>
            <w:r w:rsidRPr="00787502">
              <w:rPr>
                <w:rFonts w:ascii="Garamond" w:eastAsia="Times New Roman" w:hAnsi="Garamond" w:cs="Segoe UI"/>
                <w:color w:val="000000"/>
                <w:sz w:val="24"/>
                <w:szCs w:val="24"/>
                <w:lang w:val="en-GB" w:eastAsia="hu-HU"/>
              </w:rPr>
              <w:t> </w:t>
            </w:r>
          </w:p>
        </w:tc>
        <w:tc>
          <w:tcPr>
            <w:tcW w:w="41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rsidR="00787502" w:rsidRPr="00787502" w:rsidRDefault="00787502" w:rsidP="00787502">
            <w:pPr>
              <w:spacing w:after="0" w:line="240" w:lineRule="auto"/>
              <w:textAlignment w:val="baseline"/>
              <w:rPr>
                <w:rFonts w:ascii="Segoe UI" w:eastAsia="Times New Roman" w:hAnsi="Segoe UI" w:cs="Segoe UI"/>
                <w:sz w:val="18"/>
                <w:szCs w:val="18"/>
                <w:lang w:val="en-GB" w:eastAsia="hu-HU"/>
              </w:rPr>
            </w:pPr>
            <w:r w:rsidRPr="00787502">
              <w:rPr>
                <w:rFonts w:ascii="Garamond" w:eastAsia="Times New Roman" w:hAnsi="Garamond" w:cs="Segoe UI"/>
                <w:color w:val="000000"/>
                <w:sz w:val="24"/>
                <w:szCs w:val="24"/>
                <w:lang w:eastAsia="hu-HU"/>
              </w:rPr>
              <w:t>EHÖK Elnökség</w:t>
            </w:r>
            <w:r w:rsidRPr="00787502">
              <w:rPr>
                <w:rFonts w:ascii="Garamond" w:eastAsia="Times New Roman" w:hAnsi="Garamond" w:cs="Segoe UI"/>
                <w:color w:val="000000"/>
                <w:sz w:val="24"/>
                <w:szCs w:val="24"/>
                <w:lang w:val="en-GB" w:eastAsia="hu-HU"/>
              </w:rPr>
              <w:t> </w:t>
            </w:r>
          </w:p>
        </w:tc>
      </w:tr>
    </w:tbl>
    <w:p w:rsidR="00787502" w:rsidRPr="00787502" w:rsidRDefault="00787502" w:rsidP="00787502">
      <w:pPr>
        <w:spacing w:before="240" w:after="0" w:line="360" w:lineRule="auto"/>
        <w:ind w:firstLine="135"/>
        <w:jc w:val="both"/>
        <w:textAlignment w:val="baseline"/>
        <w:rPr>
          <w:rFonts w:ascii="Segoe UI" w:eastAsia="Times New Roman" w:hAnsi="Segoe UI" w:cs="Segoe UI"/>
          <w:sz w:val="18"/>
          <w:szCs w:val="18"/>
          <w:lang w:val="en-GB" w:eastAsia="hu-HU"/>
        </w:rPr>
      </w:pPr>
      <w:r w:rsidRPr="00787502">
        <w:rPr>
          <w:rFonts w:ascii="Garamond" w:eastAsia="Times New Roman" w:hAnsi="Garamond" w:cs="Segoe UI"/>
          <w:i/>
          <w:iCs/>
          <w:color w:val="D6A314"/>
          <w:sz w:val="32"/>
          <w:szCs w:val="32"/>
          <w:lang w:eastAsia="hu-HU"/>
        </w:rPr>
        <w:t>Gólyatáborok</w:t>
      </w:r>
      <w:r w:rsidRPr="00787502">
        <w:rPr>
          <w:rFonts w:ascii="Garamond" w:eastAsia="Times New Roman" w:hAnsi="Garamond" w:cs="Segoe UI"/>
          <w:color w:val="D6A314"/>
          <w:sz w:val="32"/>
          <w:szCs w:val="32"/>
          <w:lang w:val="en-GB" w:eastAsia="hu-HU"/>
        </w:rPr>
        <w:t> </w:t>
      </w:r>
    </w:p>
    <w:p w:rsidR="00787502" w:rsidRPr="00787502" w:rsidRDefault="00787502" w:rsidP="00787502">
      <w:pPr>
        <w:spacing w:after="0" w:line="360" w:lineRule="auto"/>
        <w:ind w:firstLine="360"/>
        <w:jc w:val="both"/>
        <w:textAlignment w:val="baseline"/>
        <w:rPr>
          <w:rFonts w:ascii="Segoe UI" w:eastAsia="Times New Roman" w:hAnsi="Segoe UI" w:cs="Segoe UI"/>
          <w:sz w:val="18"/>
          <w:szCs w:val="18"/>
          <w:lang w:val="en-GB" w:eastAsia="hu-HU"/>
        </w:rPr>
      </w:pPr>
      <w:r w:rsidRPr="00787502">
        <w:rPr>
          <w:rFonts w:ascii="Garamond" w:eastAsia="Times New Roman" w:hAnsi="Garamond" w:cs="Segoe UI"/>
          <w:sz w:val="24"/>
          <w:szCs w:val="24"/>
          <w:lang w:eastAsia="hu-HU"/>
        </w:rPr>
        <w:t>Február másodikán Szabó Tamással megtartottuk a részönkormányzati gólyatáborok, orientációs napok, szabadegyetemek szervezőinek az első Gólyatábor Workshopot, ahol szabad beszélgetés formájában beszélgettünk többek között az alábbiakról:</w:t>
      </w:r>
      <w:r w:rsidRPr="00787502">
        <w:rPr>
          <w:rFonts w:ascii="Garamond" w:eastAsia="Times New Roman" w:hAnsi="Garamond" w:cs="Segoe UI"/>
          <w:sz w:val="24"/>
          <w:szCs w:val="24"/>
          <w:lang w:val="en-GB" w:eastAsia="hu-HU"/>
        </w:rPr>
        <w:t> </w:t>
      </w:r>
    </w:p>
    <w:p w:rsidR="00787502" w:rsidRPr="00787502" w:rsidRDefault="00787502" w:rsidP="00787502">
      <w:pPr>
        <w:numPr>
          <w:ilvl w:val="0"/>
          <w:numId w:val="22"/>
        </w:numPr>
        <w:spacing w:after="0" w:line="360" w:lineRule="auto"/>
        <w:ind w:left="360" w:firstLine="0"/>
        <w:jc w:val="both"/>
        <w:textAlignment w:val="baseline"/>
        <w:rPr>
          <w:rFonts w:ascii="Garamond" w:eastAsia="Times New Roman" w:hAnsi="Garamond" w:cs="Segoe UI"/>
          <w:sz w:val="24"/>
          <w:szCs w:val="24"/>
          <w:lang w:val="en-GB" w:eastAsia="hu-HU"/>
        </w:rPr>
      </w:pPr>
      <w:r w:rsidRPr="00787502">
        <w:rPr>
          <w:rFonts w:ascii="Garamond" w:eastAsia="Times New Roman" w:hAnsi="Garamond" w:cs="Segoe UI"/>
          <w:sz w:val="24"/>
          <w:szCs w:val="24"/>
          <w:lang w:eastAsia="hu-HU"/>
        </w:rPr>
        <w:t>Fontos időpontok a szervezéssel kapcsolatban,</w:t>
      </w:r>
      <w:r w:rsidRPr="00787502">
        <w:rPr>
          <w:rFonts w:ascii="Garamond" w:eastAsia="Times New Roman" w:hAnsi="Garamond" w:cs="Segoe UI"/>
          <w:sz w:val="24"/>
          <w:szCs w:val="24"/>
          <w:lang w:val="en-GB" w:eastAsia="hu-HU"/>
        </w:rPr>
        <w:t> </w:t>
      </w:r>
    </w:p>
    <w:p w:rsidR="00787502" w:rsidRPr="00787502" w:rsidRDefault="00787502" w:rsidP="00787502">
      <w:pPr>
        <w:numPr>
          <w:ilvl w:val="0"/>
          <w:numId w:val="22"/>
        </w:numPr>
        <w:spacing w:after="0" w:line="360" w:lineRule="auto"/>
        <w:ind w:left="360" w:firstLine="0"/>
        <w:jc w:val="both"/>
        <w:textAlignment w:val="baseline"/>
        <w:rPr>
          <w:rFonts w:ascii="Garamond" w:eastAsia="Times New Roman" w:hAnsi="Garamond" w:cs="Segoe UI"/>
          <w:sz w:val="24"/>
          <w:szCs w:val="24"/>
          <w:lang w:val="en-GB" w:eastAsia="hu-HU"/>
        </w:rPr>
      </w:pPr>
      <w:r w:rsidRPr="00787502">
        <w:rPr>
          <w:rFonts w:ascii="Garamond" w:eastAsia="Times New Roman" w:hAnsi="Garamond" w:cs="Segoe UI"/>
          <w:sz w:val="24"/>
          <w:szCs w:val="24"/>
          <w:lang w:eastAsia="hu-HU"/>
        </w:rPr>
        <w:t>Minőségi elvárások,</w:t>
      </w:r>
      <w:r w:rsidRPr="00787502">
        <w:rPr>
          <w:rFonts w:ascii="Garamond" w:eastAsia="Times New Roman" w:hAnsi="Garamond" w:cs="Segoe UI"/>
          <w:sz w:val="24"/>
          <w:szCs w:val="24"/>
          <w:lang w:val="en-GB" w:eastAsia="hu-HU"/>
        </w:rPr>
        <w:t> </w:t>
      </w:r>
    </w:p>
    <w:p w:rsidR="00787502" w:rsidRPr="00787502" w:rsidRDefault="00787502" w:rsidP="00787502">
      <w:pPr>
        <w:numPr>
          <w:ilvl w:val="0"/>
          <w:numId w:val="22"/>
        </w:numPr>
        <w:spacing w:after="0" w:line="360" w:lineRule="auto"/>
        <w:ind w:left="360" w:firstLine="0"/>
        <w:jc w:val="both"/>
        <w:textAlignment w:val="baseline"/>
        <w:rPr>
          <w:rFonts w:ascii="Garamond" w:eastAsia="Times New Roman" w:hAnsi="Garamond" w:cs="Segoe UI"/>
          <w:sz w:val="24"/>
          <w:szCs w:val="24"/>
          <w:lang w:val="en-GB" w:eastAsia="hu-HU"/>
        </w:rPr>
      </w:pPr>
      <w:r w:rsidRPr="00787502">
        <w:rPr>
          <w:rFonts w:ascii="Garamond" w:eastAsia="Times New Roman" w:hAnsi="Garamond" w:cs="Segoe UI"/>
          <w:sz w:val="24"/>
          <w:szCs w:val="24"/>
          <w:lang w:eastAsia="hu-HU"/>
        </w:rPr>
        <w:t>Szervezői magatartás,</w:t>
      </w:r>
      <w:r w:rsidRPr="00787502">
        <w:rPr>
          <w:rFonts w:ascii="Garamond" w:eastAsia="Times New Roman" w:hAnsi="Garamond" w:cs="Segoe UI"/>
          <w:sz w:val="24"/>
          <w:szCs w:val="24"/>
          <w:lang w:val="en-GB" w:eastAsia="hu-HU"/>
        </w:rPr>
        <w:t> </w:t>
      </w:r>
    </w:p>
    <w:p w:rsidR="00787502" w:rsidRPr="00787502" w:rsidRDefault="00787502" w:rsidP="00787502">
      <w:pPr>
        <w:numPr>
          <w:ilvl w:val="0"/>
          <w:numId w:val="22"/>
        </w:numPr>
        <w:spacing w:after="0" w:line="360" w:lineRule="auto"/>
        <w:ind w:left="360" w:firstLine="0"/>
        <w:jc w:val="both"/>
        <w:textAlignment w:val="baseline"/>
        <w:rPr>
          <w:rFonts w:ascii="Garamond" w:eastAsia="Times New Roman" w:hAnsi="Garamond" w:cs="Segoe UI"/>
          <w:sz w:val="24"/>
          <w:szCs w:val="24"/>
          <w:lang w:val="en-GB" w:eastAsia="hu-HU"/>
        </w:rPr>
      </w:pPr>
      <w:r w:rsidRPr="00787502">
        <w:rPr>
          <w:rFonts w:ascii="Garamond" w:eastAsia="Times New Roman" w:hAnsi="Garamond" w:cs="Segoe UI"/>
          <w:sz w:val="24"/>
          <w:szCs w:val="24"/>
          <w:lang w:eastAsia="hu-HU"/>
        </w:rPr>
        <w:t>Hasznos információk a rendezvények szervezésével kapcsolatban.</w:t>
      </w:r>
      <w:r w:rsidRPr="00787502">
        <w:rPr>
          <w:rFonts w:ascii="Garamond" w:eastAsia="Times New Roman" w:hAnsi="Garamond" w:cs="Segoe UI"/>
          <w:sz w:val="24"/>
          <w:szCs w:val="24"/>
          <w:lang w:val="en-GB" w:eastAsia="hu-HU"/>
        </w:rPr>
        <w:t> </w:t>
      </w:r>
    </w:p>
    <w:p w:rsidR="00787502" w:rsidRPr="00787502" w:rsidRDefault="00787502" w:rsidP="00787502">
      <w:pPr>
        <w:spacing w:after="0" w:line="360" w:lineRule="auto"/>
        <w:ind w:firstLine="135"/>
        <w:jc w:val="both"/>
        <w:textAlignment w:val="baseline"/>
        <w:rPr>
          <w:rFonts w:ascii="Segoe UI" w:eastAsia="Times New Roman" w:hAnsi="Segoe UI" w:cs="Segoe UI"/>
          <w:sz w:val="18"/>
          <w:szCs w:val="18"/>
          <w:lang w:val="en-GB" w:eastAsia="hu-HU"/>
        </w:rPr>
      </w:pPr>
      <w:r w:rsidRPr="00787502">
        <w:rPr>
          <w:rFonts w:ascii="Garamond" w:eastAsia="Times New Roman" w:hAnsi="Garamond" w:cs="Segoe UI"/>
          <w:sz w:val="24"/>
          <w:szCs w:val="24"/>
          <w:lang w:eastAsia="hu-HU"/>
        </w:rPr>
        <w:t>A visszajelzések alapján az alkalom hasznosnak bizonyult, emiatt tervezek egy következő alkalmat is tartani április közepén. Ezután az alkalom után február 15-én </w:t>
      </w:r>
      <w:r w:rsidRPr="00787502">
        <w:rPr>
          <w:rFonts w:ascii="Garamond" w:eastAsia="Times New Roman" w:hAnsi="Garamond" w:cs="Segoe UI"/>
          <w:color w:val="000000"/>
          <w:sz w:val="24"/>
          <w:szCs w:val="24"/>
          <w:lang w:eastAsia="hu-HU"/>
        </w:rPr>
        <w:t>Szabó Tamással, Kalmár Gyöngyvér Bellával és Fazakas Dáviddal átbeszéltük, hogy hogyan fogjuk intézni az EHÖK-re eső szervezési folyamatokat.</w:t>
      </w:r>
      <w:r w:rsidRPr="00787502">
        <w:rPr>
          <w:rFonts w:ascii="Garamond" w:eastAsia="Times New Roman" w:hAnsi="Garamond" w:cs="Segoe UI"/>
          <w:color w:val="000000"/>
          <w:sz w:val="24"/>
          <w:szCs w:val="24"/>
          <w:lang w:val="en-GB" w:eastAsia="hu-HU"/>
        </w:rPr>
        <w:t> </w:t>
      </w:r>
    </w:p>
    <w:p w:rsidR="00787502" w:rsidRPr="00787502" w:rsidRDefault="00787502" w:rsidP="00787502">
      <w:pPr>
        <w:spacing w:before="240" w:after="240" w:line="360" w:lineRule="auto"/>
        <w:ind w:firstLine="135"/>
        <w:jc w:val="both"/>
        <w:textAlignment w:val="baseline"/>
        <w:rPr>
          <w:rFonts w:ascii="Segoe UI" w:eastAsia="Times New Roman" w:hAnsi="Segoe UI" w:cs="Segoe UI"/>
          <w:sz w:val="18"/>
          <w:szCs w:val="18"/>
          <w:lang w:val="en-GB" w:eastAsia="hu-HU"/>
        </w:rPr>
      </w:pPr>
      <w:r w:rsidRPr="00787502">
        <w:rPr>
          <w:rFonts w:ascii="Garamond" w:eastAsia="Times New Roman" w:hAnsi="Garamond" w:cs="Segoe UI"/>
          <w:i/>
          <w:iCs/>
          <w:color w:val="D6A314"/>
          <w:sz w:val="32"/>
          <w:szCs w:val="32"/>
          <w:lang w:eastAsia="hu-HU"/>
        </w:rPr>
        <w:lastRenderedPageBreak/>
        <w:t>Digitális ügymenetek</w:t>
      </w:r>
      <w:r w:rsidRPr="00787502">
        <w:rPr>
          <w:rFonts w:ascii="Garamond" w:eastAsia="Times New Roman" w:hAnsi="Garamond" w:cs="Segoe UI"/>
          <w:color w:val="D6A314"/>
          <w:sz w:val="32"/>
          <w:szCs w:val="32"/>
          <w:lang w:val="en-GB" w:eastAsia="hu-HU"/>
        </w:rPr>
        <w:t> </w:t>
      </w:r>
    </w:p>
    <w:p w:rsidR="00787502" w:rsidRPr="00787502" w:rsidRDefault="00787502" w:rsidP="00787502">
      <w:pPr>
        <w:spacing w:after="0" w:line="360" w:lineRule="auto"/>
        <w:ind w:firstLine="708"/>
        <w:jc w:val="both"/>
        <w:textAlignment w:val="baseline"/>
        <w:rPr>
          <w:rFonts w:ascii="Segoe UI" w:eastAsia="Times New Roman" w:hAnsi="Segoe UI" w:cs="Segoe UI"/>
          <w:sz w:val="18"/>
          <w:szCs w:val="18"/>
          <w:lang w:eastAsia="hu-HU"/>
        </w:rPr>
      </w:pPr>
      <w:r w:rsidRPr="00787502">
        <w:rPr>
          <w:rFonts w:ascii="Garamond" w:eastAsia="Times New Roman" w:hAnsi="Garamond" w:cs="Segoe UI"/>
          <w:sz w:val="24"/>
          <w:szCs w:val="24"/>
          <w:lang w:eastAsia="hu-HU"/>
        </w:rPr>
        <w:t>Megkértem a Kabinetet, hogy lépjenek be a tudásbázisba, annak érdekében, hogy a szerkesztői jogosultságokat hozzájuk tudjuk rendelni. A tudásbázishoz tartozó rövid felhasználói leírás készítése folyamatban van, előreláthatólag a hónap végén kiküldöm a Kabinet számára. A többi digitális rendszer alapjául szolgáló kérdőív szerkesztésében segítettem Szabó Tamásnak, aminek az összesített eredményeit feldolgoztam, a fejlesztést hamarosan megkezdjük Németh Tamás Zoltánnal. </w:t>
      </w:r>
    </w:p>
    <w:p w:rsidR="00787502" w:rsidRPr="00787502" w:rsidRDefault="00787502" w:rsidP="00787502">
      <w:pPr>
        <w:spacing w:before="240" w:after="240" w:line="360" w:lineRule="auto"/>
        <w:ind w:firstLine="135"/>
        <w:jc w:val="both"/>
        <w:textAlignment w:val="baseline"/>
        <w:rPr>
          <w:rFonts w:ascii="Segoe UI" w:eastAsia="Times New Roman" w:hAnsi="Segoe UI" w:cs="Segoe UI"/>
          <w:sz w:val="18"/>
          <w:szCs w:val="18"/>
          <w:lang w:eastAsia="hu-HU"/>
        </w:rPr>
      </w:pPr>
      <w:r w:rsidRPr="00787502">
        <w:rPr>
          <w:rFonts w:ascii="Garamond" w:eastAsia="Times New Roman" w:hAnsi="Garamond" w:cs="Segoe UI"/>
          <w:i/>
          <w:iCs/>
          <w:color w:val="D6A314"/>
          <w:sz w:val="32"/>
          <w:szCs w:val="32"/>
          <w:lang w:eastAsia="hu-HU"/>
        </w:rPr>
        <w:t>Egyebek</w:t>
      </w:r>
      <w:r w:rsidRPr="00787502">
        <w:rPr>
          <w:rFonts w:ascii="Garamond" w:eastAsia="Times New Roman" w:hAnsi="Garamond" w:cs="Segoe UI"/>
          <w:color w:val="D6A314"/>
          <w:sz w:val="32"/>
          <w:szCs w:val="32"/>
          <w:lang w:eastAsia="hu-HU"/>
        </w:rPr>
        <w:t> </w:t>
      </w:r>
    </w:p>
    <w:p w:rsidR="00787502" w:rsidRPr="00787502" w:rsidRDefault="00787502" w:rsidP="00787502">
      <w:pPr>
        <w:spacing w:after="0" w:line="360" w:lineRule="auto"/>
        <w:ind w:firstLine="708"/>
        <w:jc w:val="both"/>
        <w:textAlignment w:val="baseline"/>
        <w:rPr>
          <w:rFonts w:ascii="Segoe UI" w:eastAsia="Times New Roman" w:hAnsi="Segoe UI" w:cs="Segoe UI"/>
          <w:sz w:val="18"/>
          <w:szCs w:val="18"/>
          <w:lang w:eastAsia="hu-HU"/>
        </w:rPr>
      </w:pPr>
      <w:r w:rsidRPr="00787502">
        <w:rPr>
          <w:rFonts w:ascii="Garamond" w:eastAsia="Times New Roman" w:hAnsi="Garamond" w:cs="Segoe UI"/>
          <w:sz w:val="24"/>
          <w:szCs w:val="24"/>
          <w:lang w:eastAsia="hu-HU"/>
        </w:rPr>
        <w:t>Március másodikán Mezey Mercedesz megkért, hogy készítsek egy olyan rendszert, ami a jelenlegi rendkívüli szociális ösztöndíjakat gyűjtő táblázatot hivatott lecserélni, mivel az a mostani felállásban túlságosan sok adminisztrációs teher. A rendszert elkezdtem kialakítani, várhatóan a hónap végére elkészülök vele. Az EHKB részére tartani fogok egy kétnapos projektvezetési tréninget március 20-án és 21-én. Deák Dalmával az IK HÖK Elnökével az EHÖK Elnökség kérésére be fogjuk mutatni a részönkormányzatok EB-s és VB-s tisztségviselőinek az online jelöltállítás és aláírásgyűjtés egy lehetséges módját, amely a tavalyi évben az IK HÖK választásai során nagyon hatékonynak bizonyult. Részt vettem a legtöbb engem érintő ülésen és a megkeresésekre próbáltam a lehető legrövidebb határidőn belül válaszolni. </w:t>
      </w:r>
    </w:p>
    <w:p w:rsidR="00787502" w:rsidRPr="00787502" w:rsidRDefault="00787502" w:rsidP="00787502">
      <w:pPr>
        <w:spacing w:after="0" w:line="360" w:lineRule="auto"/>
        <w:ind w:firstLine="135"/>
        <w:jc w:val="both"/>
        <w:textAlignment w:val="baseline"/>
        <w:rPr>
          <w:rFonts w:ascii="Segoe UI" w:eastAsia="Times New Roman" w:hAnsi="Segoe UI" w:cs="Segoe UI"/>
          <w:sz w:val="18"/>
          <w:szCs w:val="18"/>
          <w:lang w:val="en-GB" w:eastAsia="hu-HU"/>
        </w:rPr>
      </w:pPr>
      <w:r w:rsidRPr="00787502">
        <w:rPr>
          <w:rFonts w:ascii="Garamond" w:eastAsia="Times New Roman" w:hAnsi="Garamond" w:cs="Segoe UI"/>
          <w:sz w:val="24"/>
          <w:szCs w:val="24"/>
          <w:lang w:val="en-GB" w:eastAsia="hu-HU"/>
        </w:rPr>
        <w:t> </w:t>
      </w:r>
    </w:p>
    <w:p w:rsidR="00787502" w:rsidRPr="00787502" w:rsidRDefault="00787502" w:rsidP="00787502">
      <w:pPr>
        <w:spacing w:after="0" w:line="240" w:lineRule="auto"/>
        <w:ind w:left="5940"/>
        <w:jc w:val="center"/>
        <w:textAlignment w:val="baseline"/>
        <w:rPr>
          <w:rFonts w:ascii="Segoe UI" w:eastAsia="Times New Roman" w:hAnsi="Segoe UI" w:cs="Segoe UI"/>
          <w:sz w:val="18"/>
          <w:szCs w:val="18"/>
          <w:lang w:eastAsia="hu-HU"/>
        </w:rPr>
      </w:pPr>
      <w:r w:rsidRPr="00787502">
        <w:rPr>
          <w:rFonts w:ascii="Garamond" w:eastAsia="Times New Roman" w:hAnsi="Garamond" w:cs="Segoe UI"/>
          <w:b/>
          <w:bCs/>
          <w:sz w:val="28"/>
          <w:szCs w:val="28"/>
          <w:lang w:eastAsia="hu-HU"/>
        </w:rPr>
        <w:t>Bárdosi Bence s.k.</w:t>
      </w:r>
      <w:r w:rsidRPr="00787502">
        <w:rPr>
          <w:rFonts w:ascii="Garamond" w:eastAsia="Times New Roman" w:hAnsi="Garamond" w:cs="Segoe UI"/>
          <w:sz w:val="28"/>
          <w:szCs w:val="28"/>
          <w:lang w:eastAsia="hu-HU"/>
        </w:rPr>
        <w:t> </w:t>
      </w:r>
    </w:p>
    <w:p w:rsidR="00787502" w:rsidRPr="00787502" w:rsidRDefault="00787502" w:rsidP="00787502">
      <w:pPr>
        <w:spacing w:after="0" w:line="240" w:lineRule="auto"/>
        <w:ind w:left="5940"/>
        <w:jc w:val="center"/>
        <w:textAlignment w:val="baseline"/>
        <w:rPr>
          <w:rFonts w:ascii="Garamond" w:eastAsia="Times New Roman" w:hAnsi="Garamond" w:cs="Segoe UI"/>
          <w:sz w:val="28"/>
          <w:szCs w:val="28"/>
          <w:lang w:eastAsia="hu-HU"/>
        </w:rPr>
      </w:pPr>
      <w:r>
        <w:rPr>
          <w:rFonts w:ascii="Garamond" w:eastAsia="Times New Roman" w:hAnsi="Garamond" w:cs="Segoe UI"/>
          <w:i/>
          <w:iCs/>
          <w:sz w:val="28"/>
          <w:szCs w:val="28"/>
          <w:lang w:eastAsia="hu-HU"/>
        </w:rPr>
        <w:t>szervezetfejlesztésért felelős a</w:t>
      </w:r>
      <w:r w:rsidRPr="00787502">
        <w:rPr>
          <w:rFonts w:ascii="Garamond" w:eastAsia="Times New Roman" w:hAnsi="Garamond" w:cs="Segoe UI"/>
          <w:i/>
          <w:iCs/>
          <w:sz w:val="28"/>
          <w:szCs w:val="28"/>
          <w:lang w:eastAsia="hu-HU"/>
        </w:rPr>
        <w:t>lelnök</w:t>
      </w:r>
      <w:r w:rsidRPr="00787502">
        <w:rPr>
          <w:rFonts w:ascii="Garamond" w:eastAsia="Times New Roman" w:hAnsi="Garamond" w:cs="Segoe UI"/>
          <w:sz w:val="28"/>
          <w:szCs w:val="28"/>
          <w:lang w:eastAsia="hu-HU"/>
        </w:rPr>
        <w:t> </w:t>
      </w:r>
      <w:r>
        <w:rPr>
          <w:rFonts w:ascii="Garamond" w:eastAsia="Times New Roman" w:hAnsi="Garamond" w:cs="Segoe UI"/>
          <w:sz w:val="28"/>
          <w:szCs w:val="28"/>
          <w:lang w:eastAsia="hu-HU"/>
        </w:rPr>
        <w:br w:type="page"/>
      </w:r>
    </w:p>
    <w:p w:rsidR="008F04F6" w:rsidRPr="00E87D15" w:rsidRDefault="00452EB3" w:rsidP="00E87D15">
      <w:pPr>
        <w:jc w:val="center"/>
        <w:rPr>
          <w:rFonts w:ascii="Garamond" w:eastAsiaTheme="minorEastAsia" w:hAnsi="Garamond" w:cstheme="minorHAnsi"/>
          <w:b/>
          <w:smallCaps/>
          <w:color w:val="D6A314"/>
          <w:sz w:val="36"/>
          <w:szCs w:val="48"/>
          <w:lang w:eastAsia="hu-HU"/>
        </w:rPr>
      </w:pPr>
      <w:r>
        <w:rPr>
          <w:rFonts w:ascii="Garamond" w:eastAsiaTheme="minorEastAsia" w:hAnsi="Garamond" w:cstheme="minorHAnsi"/>
          <w:b/>
          <w:smallCaps/>
          <w:color w:val="D6A314"/>
          <w:sz w:val="36"/>
          <w:szCs w:val="48"/>
          <w:lang w:eastAsia="hu-HU"/>
        </w:rPr>
        <w:lastRenderedPageBreak/>
        <w:t>Ka</w:t>
      </w:r>
      <w:r w:rsidR="00E15EFD">
        <w:rPr>
          <w:rFonts w:ascii="Garamond" w:eastAsiaTheme="minorEastAsia" w:hAnsi="Garamond" w:cstheme="minorHAnsi"/>
          <w:b/>
          <w:smallCaps/>
          <w:color w:val="D6A314"/>
          <w:sz w:val="36"/>
          <w:szCs w:val="48"/>
          <w:lang w:eastAsia="hu-HU"/>
        </w:rPr>
        <w:t>lmár gyöngyvér bella</w:t>
      </w:r>
      <w:r w:rsidR="008F04F6">
        <w:rPr>
          <w:rFonts w:ascii="Garamond" w:eastAsiaTheme="minorEastAsia" w:hAnsi="Garamond" w:cstheme="minorHAnsi"/>
          <w:b/>
          <w:smallCaps/>
          <w:color w:val="D6A314"/>
          <w:sz w:val="36"/>
          <w:szCs w:val="48"/>
          <w:lang w:eastAsia="hu-HU"/>
        </w:rPr>
        <w:t xml:space="preserve"> – Gazdasági Alelnök</w:t>
      </w:r>
    </w:p>
    <w:p w:rsidR="008F04F6" w:rsidRPr="00E340B9" w:rsidRDefault="008F04F6" w:rsidP="008F04F6">
      <w:pPr>
        <w:rPr>
          <w:rFonts w:ascii="Garamond" w:eastAsiaTheme="minorEastAsia" w:hAnsi="Garamond" w:cstheme="minorHAnsi"/>
          <w:i/>
          <w:color w:val="D6A314"/>
          <w:sz w:val="32"/>
          <w:szCs w:val="48"/>
          <w:lang w:eastAsia="hu-HU"/>
        </w:rPr>
      </w:pPr>
      <w:r w:rsidRPr="00E340B9">
        <w:rPr>
          <w:rFonts w:ascii="Garamond" w:eastAsiaTheme="minorEastAsia" w:hAnsi="Garamond" w:cstheme="minorHAnsi"/>
          <w:i/>
          <w:color w:val="D6A314"/>
          <w:sz w:val="32"/>
          <w:szCs w:val="48"/>
          <w:lang w:eastAsia="hu-HU"/>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E87D15" w:rsidTr="00E87D15">
        <w:tc>
          <w:tcPr>
            <w:tcW w:w="3033" w:type="dxa"/>
          </w:tcPr>
          <w:p w:rsidR="00E87D15" w:rsidRDefault="00E87D15" w:rsidP="00E87D15">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E87D15" w:rsidRDefault="00E87D15" w:rsidP="00E87D15">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E87D15" w:rsidRDefault="00E87D15" w:rsidP="00E87D15">
            <w:pPr>
              <w:rPr>
                <w:rFonts w:ascii="Garamond" w:eastAsia="Garamond" w:hAnsi="Garamond" w:cs="Garamond"/>
                <w:b/>
                <w:sz w:val="28"/>
                <w:szCs w:val="28"/>
              </w:rPr>
            </w:pPr>
            <w:r>
              <w:rPr>
                <w:rFonts w:ascii="Garamond" w:eastAsia="Garamond" w:hAnsi="Garamond" w:cs="Garamond"/>
                <w:b/>
                <w:sz w:val="28"/>
                <w:szCs w:val="28"/>
              </w:rPr>
              <w:t>Személy(ek)</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1.</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Divízióvezetői ülés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Eszterhai Marcell, Szabó Tamás, Tuza Benedek, Bognár Fanni, Fábián Fanni, Varga Réka, Bárdosi Bence</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3.</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Költségvetési beszámolóról, előirányzat módosításról egyeztetés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Szabó Tamás</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3.</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Gazdasági Bizottsági ülés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részönkormányzati gazdaságisok</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8.</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Kabinet ülés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kabinettagok</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15.</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gólyatábor megbeszélés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Szabó Tamás, Bárdosi Bence, Fazakas Dávid</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15.</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Divízióvezetői ülés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Eszterhai Marcell, Szabó Tamás, Tuza Benedek, Bognár Fanni, Fábián Fanni, Varga Réka, Bárdosi Bence</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15.</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ÁJK HÖK leköszönő gazdaságisával egyeztetés átadáskor felmerült kérdésekről</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Végh Alfonz</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18.</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Gazdasági divízió ülés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Soós Nikoletta, Fazakas Dávid, Bartók Bálint</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18.</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egyeztetés gazdasági képzésről, divízióról</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Bárdosi Bence</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20.</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csapatépítő kirándulás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kabinettagok</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22.</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Kabinet ülés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kabinettagok</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25.</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kész költségvetési beszámolóról egyeztetés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Szabó Tamás</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február 26-28.</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HÖOK ONX online rendezvényen való részvétel</w:t>
            </w:r>
          </w:p>
        </w:tc>
        <w:tc>
          <w:tcPr>
            <w:tcW w:w="3057" w:type="dxa"/>
          </w:tcPr>
          <w:p w:rsidR="00E87D15" w:rsidRPr="00E87D15" w:rsidRDefault="00E87D15" w:rsidP="00E87D15">
            <w:pPr>
              <w:rPr>
                <w:rFonts w:ascii="Garamond" w:eastAsia="Garamond" w:hAnsi="Garamond" w:cs="Garamond"/>
                <w:sz w:val="24"/>
                <w:szCs w:val="24"/>
              </w:rPr>
            </w:pP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március 1.</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Gazdasági Bizottsági ülés/képzés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részönkormányzati gazdaságisok</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lastRenderedPageBreak/>
              <w:t>2021. március 8.</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Kabinet ülés, csapatépítő online játék</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kabinettagok</w:t>
            </w:r>
          </w:p>
        </w:tc>
      </w:tr>
      <w:tr w:rsidR="00E87D15" w:rsidTr="00E87D15">
        <w:tc>
          <w:tcPr>
            <w:tcW w:w="3033"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2021. március 18.</w:t>
            </w:r>
          </w:p>
        </w:tc>
        <w:tc>
          <w:tcPr>
            <w:tcW w:w="2972"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Gazdasági divízió ülés</w:t>
            </w:r>
          </w:p>
        </w:tc>
        <w:tc>
          <w:tcPr>
            <w:tcW w:w="3057" w:type="dxa"/>
          </w:tcPr>
          <w:p w:rsidR="00E87D15" w:rsidRPr="00E87D15" w:rsidRDefault="00E87D15" w:rsidP="00E87D15">
            <w:pPr>
              <w:rPr>
                <w:rFonts w:ascii="Garamond" w:eastAsia="Garamond" w:hAnsi="Garamond" w:cs="Garamond"/>
                <w:sz w:val="24"/>
                <w:szCs w:val="24"/>
              </w:rPr>
            </w:pPr>
            <w:r w:rsidRPr="00E87D15">
              <w:rPr>
                <w:rFonts w:ascii="Garamond" w:eastAsia="Garamond" w:hAnsi="Garamond" w:cs="Garamond"/>
                <w:sz w:val="24"/>
                <w:szCs w:val="24"/>
              </w:rPr>
              <w:t>Soós Nikoletta, Fazakas Dávid, Bartók Bálint</w:t>
            </w:r>
          </w:p>
        </w:tc>
      </w:tr>
    </w:tbl>
    <w:p w:rsidR="00E87D15" w:rsidRDefault="00E87D15" w:rsidP="00787502">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Rövid összefoglaló</w:t>
      </w:r>
    </w:p>
    <w:p w:rsidR="00E87D15"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Gazdasági Bizottsági üléseinken átbeszéltük az új iskolaszövetkezetre vonatkozó információkat, tudnivalókat, illetve a 2020-as év költségvetését, az ülés keretein belül pedig megtartottuk a költségvetési beszámolóról szóló képzést is, amellyel elkezdődött a dokumentumok egységesítési folyamata is.</w:t>
      </w:r>
    </w:p>
    <w:p w:rsidR="00E87D15"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Hallgatói Önkormányzatok Országos Konferenciája szervezésében részt vettem az online vezetőképzőjükön, pénteken két tréningen voltam jelen, melyek nagyon hasznosak voltak, szombaton három érdekes előadást hallgattam meg, vasárnap pedig a HÖOK Közgyűlésén vettem részt.</w:t>
      </w:r>
    </w:p>
    <w:p w:rsidR="00E87D15"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Elkészítettem egy táblázatot, amelyben a divíziómmal el szeretnénk kezdeni összegyűjteni, hogy kit, mivel és hol lehet keresni, elérni a kancellárián dolgozók közül. Ennek tartalmáról egyeztettünk a divízió ülésen, illetve egyéb projektötleteken is gondolkodtunk.</w:t>
      </w:r>
    </w:p>
    <w:p w:rsidR="00E87D15"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Bár még bizonytalan az idei gólyatáborok helyzete, elkezdtünk kalkulációkat készíteni, hogy amennyiben tarthatunk táborokat, már felkészülten álljunk a feladat előtt. Ebben a folyamatban én a szállások díjait és a részvételi díjakat tekintettem át a karoktól előzetesen bekért árajánlatok és táblázatok alapján.</w:t>
      </w:r>
    </w:p>
    <w:p w:rsidR="00E87D15" w:rsidRDefault="00E87D15" w:rsidP="00E87D15">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ELTE HÖK gazdasági helyzete</w:t>
      </w:r>
    </w:p>
    <w:p w:rsidR="00E87D15"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2020-as költségvetési beszámolót elkészítettem, arról Szabó Tamással egyeztettem. Jelenleg az abban foglalt maradványokból gazdálkodunk, a 2021-es évi költségvetés elfogadásáig. Szerencsére ezek a kereteink nincsenek kimerülőben, így nem fordulhat elő a korábbi évekhez hasonlóan fedezet hiány probléma.</w:t>
      </w:r>
    </w:p>
    <w:p w:rsidR="00E87D15" w:rsidRPr="00BE7430"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Ami szinte minden kart érintő kiadás az éves irodaszer beszerzés, amelyet kis csúszással, de elindítottunk. Bár a rendelkezésünkre álló összeg viszonylag magas, különösen felhívtam a figyelmet arra, hogy csak a szükséges eszközöket szerezzük be. A nagyobb értékű igényeket Szabó Tamással felülvizsgáltuk és végül szinte egységes összegű igénytáblázatokat tudtam továbbítani a Beszerzési Osztály felé.</w:t>
      </w:r>
    </w:p>
    <w:p w:rsidR="00787502" w:rsidRDefault="00787502" w:rsidP="00787502">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E87D15" w:rsidRDefault="00E87D15" w:rsidP="00787502">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lastRenderedPageBreak/>
        <w:t>Iskolaszövetkezet</w:t>
      </w:r>
    </w:p>
    <w:p w:rsidR="00E87D15"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Megkezdődtek a beiratkoztatások az ELTE Iskolaszövetkezetbe, a karok gazdaságisai által összegyűjtött hallgatók emailben értesülhettek ennek menetéről. A korlátozások ideje alatt is van nyitvatartási ideje az irodának, így ez nem okoz gondot a beiratkozási folyamatban.</w:t>
      </w:r>
    </w:p>
    <w:p w:rsidR="00E87D15"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Központi Gazdasági Hivatallal való előzetes egyeztetés alapján minden kartól megkaptam azt az információt, hogy első körben május végéig milyen összegben szeretnének iskolaszövetkezeti szolgáltatást igénybe venni, ezeket az összegeket leköttetem, így a kifizetésekkor nem fog akadályt jelenteni a kötelezettség vállalás és a számla dátuma.</w:t>
      </w:r>
    </w:p>
    <w:p w:rsidR="00E87D15" w:rsidRDefault="00E87D15" w:rsidP="00787502">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Egyelőre még sajnos nem férünk hozzá az új online beszerzési rendszerhez, a Fluentához, Nagy Gergely Gyula jelezni fogja felém, amint mi is tudunk iskolaszövetkezeti megrendelést leadni.</w:t>
      </w:r>
    </w:p>
    <w:p w:rsidR="00E87D15" w:rsidRPr="00E2326A" w:rsidRDefault="00E87D15" w:rsidP="00E87D15">
      <w:pPr>
        <w:spacing w:line="360" w:lineRule="auto"/>
        <w:ind w:firstLine="142"/>
        <w:jc w:val="both"/>
        <w:rPr>
          <w:rFonts w:ascii="Garamond" w:eastAsia="Garamond" w:hAnsi="Garamond" w:cs="Garamond"/>
          <w:sz w:val="24"/>
          <w:szCs w:val="24"/>
        </w:rPr>
      </w:pPr>
      <w:r>
        <w:rPr>
          <w:rFonts w:ascii="Garamond" w:eastAsia="Garamond" w:hAnsi="Garamond" w:cs="Garamond"/>
          <w:sz w:val="24"/>
          <w:szCs w:val="24"/>
        </w:rPr>
        <w:t>Köszönöm, hogy elolvastad beszámolómat!</w:t>
      </w:r>
    </w:p>
    <w:p w:rsidR="00E87D15" w:rsidRDefault="00E87D15" w:rsidP="00787502">
      <w:pPr>
        <w:spacing w:before="960"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Kalmár Gyöngyvér Bella s.k.</w:t>
      </w:r>
    </w:p>
    <w:p w:rsidR="00820A45" w:rsidRPr="00787502" w:rsidRDefault="00787502" w:rsidP="00787502">
      <w:pPr>
        <w:spacing w:line="360" w:lineRule="auto"/>
        <w:ind w:left="5948" w:firstLine="142"/>
        <w:jc w:val="center"/>
        <w:rPr>
          <w:rFonts w:ascii="Garamond" w:eastAsia="Garamond" w:hAnsi="Garamond" w:cs="Garamond"/>
          <w:i/>
          <w:sz w:val="28"/>
          <w:szCs w:val="28"/>
        </w:rPr>
      </w:pPr>
      <w:r>
        <w:rPr>
          <w:rFonts w:ascii="Garamond" w:eastAsia="Garamond" w:hAnsi="Garamond" w:cs="Garamond"/>
          <w:i/>
          <w:sz w:val="28"/>
          <w:szCs w:val="28"/>
        </w:rPr>
        <w:t>gazdasági alelnök</w:t>
      </w:r>
    </w:p>
    <w:p w:rsidR="00DA703F" w:rsidRPr="00820A45" w:rsidRDefault="00C07A8A" w:rsidP="00820A45">
      <w:pPr>
        <w:spacing w:line="360" w:lineRule="auto"/>
        <w:ind w:left="5948" w:firstLine="142"/>
        <w:jc w:val="center"/>
        <w:rPr>
          <w:rFonts w:ascii="Garamond" w:eastAsiaTheme="minorEastAsia" w:hAnsi="Garamond" w:cstheme="minorHAnsi"/>
          <w:i/>
          <w:sz w:val="28"/>
          <w:szCs w:val="48"/>
          <w:lang w:eastAsia="hu-HU"/>
        </w:rPr>
      </w:pPr>
      <w:r>
        <w:rPr>
          <w:rFonts w:ascii="Garamond" w:eastAsiaTheme="minorEastAsia" w:hAnsi="Garamond" w:cstheme="minorHAnsi"/>
          <w:i/>
          <w:sz w:val="28"/>
          <w:szCs w:val="48"/>
          <w:lang w:eastAsia="hu-HU"/>
        </w:rPr>
        <w:br w:type="page"/>
      </w:r>
    </w:p>
    <w:p w:rsidR="004A2FEE" w:rsidRDefault="00EF0FC7" w:rsidP="00287A8A">
      <w:pPr>
        <w:jc w:val="center"/>
        <w:rPr>
          <w:rFonts w:ascii="Garamond" w:eastAsia="Garamond" w:hAnsi="Garamond" w:cs="Garamond"/>
          <w:b/>
          <w:smallCaps/>
          <w:color w:val="D6A314"/>
          <w:sz w:val="36"/>
          <w:szCs w:val="36"/>
        </w:rPr>
      </w:pPr>
      <w:r>
        <w:rPr>
          <w:rFonts w:ascii="Garamond" w:eastAsia="Garamond" w:hAnsi="Garamond" w:cs="Garamond"/>
          <w:b/>
          <w:smallCaps/>
          <w:color w:val="D6A314"/>
          <w:sz w:val="36"/>
          <w:szCs w:val="36"/>
        </w:rPr>
        <w:lastRenderedPageBreak/>
        <w:t>Tuza Benedek –</w:t>
      </w:r>
      <w:r w:rsidR="00287A8A">
        <w:rPr>
          <w:rFonts w:ascii="Garamond" w:eastAsia="Garamond" w:hAnsi="Garamond" w:cs="Garamond"/>
          <w:b/>
          <w:smallCaps/>
          <w:color w:val="D6A314"/>
          <w:sz w:val="36"/>
          <w:szCs w:val="36"/>
        </w:rPr>
        <w:t>kommunikációs alelnök</w:t>
      </w:r>
    </w:p>
    <w:p w:rsidR="004A2FEE" w:rsidRDefault="004A2FEE" w:rsidP="004A2FEE">
      <w:pPr>
        <w:rPr>
          <w:rFonts w:ascii="Garamond" w:eastAsia="Garamond" w:hAnsi="Garamond" w:cs="Garamond"/>
          <w:i/>
          <w:color w:val="D6A314"/>
          <w:sz w:val="32"/>
          <w:szCs w:val="32"/>
        </w:rPr>
      </w:pPr>
      <w:r>
        <w:rPr>
          <w:rFonts w:ascii="Garamond" w:eastAsia="Garamond" w:hAnsi="Garamond" w:cs="Garamond"/>
          <w:i/>
          <w:color w:val="D6A314"/>
          <w:sz w:val="32"/>
          <w:szCs w:val="32"/>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544"/>
        <w:gridCol w:w="3255"/>
      </w:tblGrid>
      <w:tr w:rsidR="00287A8A" w:rsidTr="00D17A1C">
        <w:tc>
          <w:tcPr>
            <w:tcW w:w="2263" w:type="dxa"/>
          </w:tcPr>
          <w:p w:rsidR="00287A8A" w:rsidRDefault="00287A8A" w:rsidP="00D17A1C">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3544" w:type="dxa"/>
          </w:tcPr>
          <w:p w:rsidR="00287A8A" w:rsidRDefault="00287A8A" w:rsidP="00D17A1C">
            <w:pPr>
              <w:rPr>
                <w:rFonts w:ascii="Garamond" w:eastAsia="Garamond" w:hAnsi="Garamond" w:cs="Garamond"/>
                <w:b/>
                <w:sz w:val="28"/>
                <w:szCs w:val="28"/>
              </w:rPr>
            </w:pPr>
            <w:r>
              <w:rPr>
                <w:rFonts w:ascii="Garamond" w:eastAsia="Garamond" w:hAnsi="Garamond" w:cs="Garamond"/>
                <w:b/>
                <w:sz w:val="28"/>
                <w:szCs w:val="28"/>
              </w:rPr>
              <w:t>Esemény</w:t>
            </w:r>
          </w:p>
        </w:tc>
        <w:tc>
          <w:tcPr>
            <w:tcW w:w="3255" w:type="dxa"/>
          </w:tcPr>
          <w:p w:rsidR="00287A8A" w:rsidRDefault="00287A8A" w:rsidP="00D17A1C">
            <w:pPr>
              <w:rPr>
                <w:rFonts w:ascii="Garamond" w:eastAsia="Garamond" w:hAnsi="Garamond" w:cs="Garamond"/>
                <w:b/>
                <w:sz w:val="28"/>
                <w:szCs w:val="28"/>
              </w:rPr>
            </w:pPr>
            <w:r>
              <w:rPr>
                <w:rFonts w:ascii="Garamond" w:eastAsia="Garamond" w:hAnsi="Garamond" w:cs="Garamond"/>
                <w:b/>
                <w:sz w:val="28"/>
                <w:szCs w:val="28"/>
              </w:rPr>
              <w:t>Személy(ek)</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8.</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Kabinetülés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ELTE HÖK Kabinet tagjai</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11.</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Divízióülés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Németh Csilla, Varga Réka, Mezey Mercedes, Fodor Árpád</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15.</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Divízióvezetői 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Kalmár Gyöngyvér Bella, Bárdosi Bence, Bognár Fanni, Fábián Fanni, Eszterhai Marcell, Varga Réka, Szabó Tamás</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16.</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EHÖK Küldöttgyűlés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ELTE HÖK Küldöttgyűlés tagjai</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19.</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 Németh Csillával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Németh Csilla</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21.</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Divízióülés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Németh Csilla, Varga Réka, Mezey Mercedes, Fodor Árpád</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23.</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w:t>
            </w:r>
            <w:r w:rsidRPr="00287A8A">
              <w:rPr>
                <w:rFonts w:ascii="Garamond" w:eastAsia="Garamond" w:hAnsi="Garamond" w:cs="Garamond"/>
                <w:sz w:val="24"/>
                <w:szCs w:val="24"/>
              </w:rPr>
              <w:br/>
              <w:t>Németh Tamás Zoltánnal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Németh Tamás Zoltán</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24.</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Sajtó- és Kommunikációs Bizottsági 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ELTE HÖK EHSKB tagjai</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24.</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 Fodor Árpáddal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Fodor Árpád</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24.</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 Trencsányi Viviennel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Trencsányi Vivien</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26-28.</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HÖOK OnX 2.0</w:t>
            </w:r>
          </w:p>
        </w:tc>
        <w:tc>
          <w:tcPr>
            <w:tcW w:w="3255" w:type="dxa"/>
            <w:vAlign w:val="center"/>
          </w:tcPr>
          <w:p w:rsidR="00287A8A" w:rsidRPr="00287A8A" w:rsidRDefault="00287A8A" w:rsidP="00D17A1C">
            <w:pPr>
              <w:rPr>
                <w:rFonts w:ascii="Garamond" w:eastAsia="Garamond" w:hAnsi="Garamond" w:cs="Garamond"/>
                <w:iCs/>
                <w:sz w:val="24"/>
                <w:szCs w:val="24"/>
              </w:rPr>
            </w:pP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február 28.</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 Fazakas Dáviddal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Fazakas Dávid</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1.</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Divízióvezetői 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Kalmár Gyöngyvér Bella, Bárdosi Bence, Bognár Fanni, Fábián Fanni, Eszterhai Marcell, Varga Réka, Szabó Tamás</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2.</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 Varga Rékával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Varga Réka</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4.</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ELTE KMRI kommunikációs 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ELTE KMRI tagjai és a kari</w:t>
            </w:r>
            <w:r w:rsidRPr="00287A8A">
              <w:rPr>
                <w:rFonts w:ascii="Garamond" w:eastAsia="Garamond" w:hAnsi="Garamond" w:cs="Garamond"/>
                <w:iCs/>
                <w:sz w:val="24"/>
                <w:szCs w:val="24"/>
              </w:rPr>
              <w:br/>
              <w:t>kommunikációs képviselők</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6.</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w:t>
            </w:r>
            <w:r w:rsidRPr="00287A8A">
              <w:rPr>
                <w:rFonts w:ascii="Garamond" w:eastAsia="Garamond" w:hAnsi="Garamond" w:cs="Garamond"/>
                <w:sz w:val="24"/>
                <w:szCs w:val="24"/>
              </w:rPr>
              <w:br/>
              <w:t>Németh Tamás Zoltánnal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Németh Tamás Zoltán</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8.</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Kabinetülés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ELTE HÖK Kabinet tagjai</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10.</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 Varga Rékával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Varga Réka</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lastRenderedPageBreak/>
              <w:t>2021. március 12.</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Megbeszélés</w:t>
            </w:r>
            <w:r w:rsidRPr="00287A8A">
              <w:rPr>
                <w:rFonts w:ascii="Garamond" w:eastAsia="Garamond" w:hAnsi="Garamond" w:cs="Garamond"/>
                <w:sz w:val="24"/>
                <w:szCs w:val="24"/>
              </w:rPr>
              <w:br/>
              <w:t>Németh Tamás Zoltánnal</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Németh Tamás Zoltán</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16.</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Divízióülés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Kiss Noémi, Fodor Árpád, Németh Csilla, Mezey Mercedes, Varga Réka</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18.</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ELTE KMRI kommunikációs ülés</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ELTE KMRI tagjai és a kari</w:t>
            </w:r>
            <w:r w:rsidRPr="00287A8A">
              <w:rPr>
                <w:rFonts w:ascii="Garamond" w:eastAsia="Garamond" w:hAnsi="Garamond" w:cs="Garamond"/>
                <w:iCs/>
                <w:sz w:val="24"/>
                <w:szCs w:val="24"/>
              </w:rPr>
              <w:br/>
              <w:t>kommunikációs képviselők</w:t>
            </w:r>
          </w:p>
        </w:tc>
      </w:tr>
      <w:tr w:rsidR="00287A8A" w:rsidTr="00D17A1C">
        <w:trPr>
          <w:trHeight w:val="397"/>
        </w:trPr>
        <w:tc>
          <w:tcPr>
            <w:tcW w:w="2263"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2021. március 18.</w:t>
            </w:r>
          </w:p>
        </w:tc>
        <w:tc>
          <w:tcPr>
            <w:tcW w:w="3544" w:type="dxa"/>
            <w:vAlign w:val="center"/>
          </w:tcPr>
          <w:p w:rsidR="00287A8A" w:rsidRPr="00287A8A" w:rsidRDefault="00287A8A" w:rsidP="00D17A1C">
            <w:pPr>
              <w:rPr>
                <w:rFonts w:ascii="Garamond" w:eastAsia="Garamond" w:hAnsi="Garamond" w:cs="Garamond"/>
                <w:sz w:val="24"/>
                <w:szCs w:val="24"/>
              </w:rPr>
            </w:pPr>
            <w:r w:rsidRPr="00287A8A">
              <w:rPr>
                <w:rFonts w:ascii="Garamond" w:eastAsia="Garamond" w:hAnsi="Garamond" w:cs="Garamond"/>
                <w:sz w:val="24"/>
                <w:szCs w:val="24"/>
              </w:rPr>
              <w:t>HÖOK Kommunikációs Akadémia</w:t>
            </w:r>
          </w:p>
        </w:tc>
        <w:tc>
          <w:tcPr>
            <w:tcW w:w="3255" w:type="dxa"/>
            <w:vAlign w:val="center"/>
          </w:tcPr>
          <w:p w:rsidR="00287A8A" w:rsidRPr="00287A8A" w:rsidRDefault="00287A8A" w:rsidP="00D17A1C">
            <w:pPr>
              <w:rPr>
                <w:rFonts w:ascii="Garamond" w:eastAsia="Garamond" w:hAnsi="Garamond" w:cs="Garamond"/>
                <w:iCs/>
                <w:sz w:val="24"/>
                <w:szCs w:val="24"/>
              </w:rPr>
            </w:pPr>
            <w:r w:rsidRPr="00287A8A">
              <w:rPr>
                <w:rFonts w:ascii="Garamond" w:eastAsia="Garamond" w:hAnsi="Garamond" w:cs="Garamond"/>
                <w:iCs/>
                <w:sz w:val="24"/>
                <w:szCs w:val="24"/>
              </w:rPr>
              <w:t>HÖOK komm. tisztségviselői</w:t>
            </w:r>
          </w:p>
        </w:tc>
      </w:tr>
    </w:tbl>
    <w:p w:rsidR="00287A8A" w:rsidRDefault="00287A8A" w:rsidP="00287A8A">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Általános feladatok</w:t>
      </w:r>
    </w:p>
    <w:p w:rsidR="00287A8A" w:rsidRDefault="00287A8A" w:rsidP="00287A8A">
      <w:pPr>
        <w:spacing w:line="360" w:lineRule="auto"/>
        <w:ind w:firstLine="142"/>
        <w:jc w:val="both"/>
        <w:rPr>
          <w:rFonts w:ascii="Garamond" w:eastAsia="Garamond" w:hAnsi="Garamond" w:cs="Garamond"/>
          <w:sz w:val="24"/>
          <w:szCs w:val="24"/>
        </w:rPr>
      </w:pPr>
      <w:r>
        <w:rPr>
          <w:rFonts w:ascii="Garamond" w:eastAsia="Garamond" w:hAnsi="Garamond" w:cs="Garamond"/>
          <w:sz w:val="24"/>
          <w:szCs w:val="24"/>
        </w:rPr>
        <w:t>Az egyedi hirdetési kérések munkám igen nagy részét teszik ki, viszont annál kevesebbet lehet róluk érdemben szólni. Ezek az elmúlt időszakban kissé alábbhagytak; a teljesség igénye nélkül az Alumni Központtól, Csomos Attila tudományos alelnöktől, a Kortárs Segítő Csoporttól, a Rektori Kabinettől és a HÖOK részéről érkeztek.</w:t>
      </w:r>
    </w:p>
    <w:p w:rsidR="00287A8A" w:rsidRDefault="00287A8A" w:rsidP="00287A8A">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Honlap</w:t>
      </w:r>
    </w:p>
    <w:p w:rsidR="00287A8A" w:rsidRDefault="00287A8A" w:rsidP="00287A8A">
      <w:pPr>
        <w:spacing w:line="360" w:lineRule="auto"/>
        <w:ind w:firstLine="708"/>
        <w:jc w:val="both"/>
        <w:rPr>
          <w:rFonts w:ascii="Garamond" w:hAnsi="Garamond" w:cs="Times New Roman"/>
          <w:sz w:val="24"/>
          <w:szCs w:val="24"/>
        </w:rPr>
      </w:pPr>
      <w:r w:rsidRPr="00ED68F1">
        <w:rPr>
          <w:rFonts w:ascii="Garamond" w:hAnsi="Garamond" w:cs="Times New Roman"/>
          <w:noProof/>
          <w:sz w:val="24"/>
          <w:szCs w:val="24"/>
        </w:rPr>
        <w:drawing>
          <wp:anchor distT="0" distB="0" distL="114300" distR="114300" simplePos="0" relativeHeight="251670528" behindDoc="0" locked="0" layoutInCell="1" allowOverlap="1" wp14:anchorId="5E4117C4" wp14:editId="0239AA73">
            <wp:simplePos x="0" y="0"/>
            <wp:positionH relativeFrom="margin">
              <wp:align>center</wp:align>
            </wp:positionH>
            <wp:positionV relativeFrom="page">
              <wp:posOffset>6734175</wp:posOffset>
            </wp:positionV>
            <wp:extent cx="5370195" cy="2519680"/>
            <wp:effectExtent l="19050" t="19050" r="20955" b="13970"/>
            <wp:wrapTopAndBottom/>
            <wp:docPr id="13" name="Kép 1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0195" cy="25196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ED68F1">
        <w:rPr>
          <w:rFonts w:ascii="Garamond" w:hAnsi="Garamond" w:cs="Times New Roman"/>
          <w:sz w:val="24"/>
          <w:szCs w:val="24"/>
        </w:rPr>
        <w:t xml:space="preserve">Az utóbbi időszakban sikerült pontot tenni egy igencsak hosszú projekt, az EHÖK honlap </w:t>
      </w:r>
      <w:r>
        <w:rPr>
          <w:rFonts w:ascii="Garamond" w:hAnsi="Garamond" w:cs="Times New Roman"/>
          <w:sz w:val="24"/>
          <w:szCs w:val="24"/>
        </w:rPr>
        <w:t>meg</w:t>
      </w:r>
      <w:r w:rsidRPr="00ED68F1">
        <w:rPr>
          <w:rFonts w:ascii="Garamond" w:hAnsi="Garamond" w:cs="Times New Roman"/>
          <w:sz w:val="24"/>
          <w:szCs w:val="24"/>
        </w:rPr>
        <w:t xml:space="preserve">újításának végére. A felület teljeskörű megújuláson esett át, melyet két fő cél vezérelt: az </w:t>
      </w:r>
      <w:r w:rsidRPr="00047AAF">
        <w:rPr>
          <w:rFonts w:ascii="Garamond" w:hAnsi="Garamond" w:cs="Times New Roman"/>
          <w:b/>
          <w:bCs/>
          <w:sz w:val="24"/>
          <w:szCs w:val="24"/>
        </w:rPr>
        <w:t>informativitás növelése</w:t>
      </w:r>
      <w:r w:rsidRPr="00ED68F1">
        <w:rPr>
          <w:rFonts w:ascii="Garamond" w:hAnsi="Garamond" w:cs="Times New Roman"/>
          <w:sz w:val="24"/>
          <w:szCs w:val="24"/>
        </w:rPr>
        <w:t xml:space="preserve"> és a honlap </w:t>
      </w:r>
      <w:r w:rsidRPr="00047AAF">
        <w:rPr>
          <w:rFonts w:ascii="Garamond" w:hAnsi="Garamond" w:cs="Times New Roman"/>
          <w:b/>
          <w:bCs/>
          <w:sz w:val="24"/>
          <w:szCs w:val="24"/>
        </w:rPr>
        <w:t>küllemének javítása</w:t>
      </w:r>
      <w:r w:rsidRPr="00ED68F1">
        <w:rPr>
          <w:rFonts w:ascii="Garamond" w:hAnsi="Garamond" w:cs="Times New Roman"/>
          <w:sz w:val="24"/>
          <w:szCs w:val="24"/>
        </w:rPr>
        <w:t>. Ezúton is szeretném megköszönni a támogatást, észrevételeket, javításokat</w:t>
      </w:r>
      <w:r>
        <w:rPr>
          <w:rFonts w:ascii="Garamond" w:hAnsi="Garamond" w:cs="Times New Roman"/>
          <w:sz w:val="24"/>
          <w:szCs w:val="24"/>
        </w:rPr>
        <w:t>, ötleteket</w:t>
      </w:r>
      <w:r w:rsidRPr="00ED68F1">
        <w:rPr>
          <w:rFonts w:ascii="Garamond" w:hAnsi="Garamond" w:cs="Times New Roman"/>
          <w:sz w:val="24"/>
          <w:szCs w:val="24"/>
        </w:rPr>
        <w:t xml:space="preserve"> a kabinet teljes egészének, akik nélkül nem sikerült volna ilyen teljeskörű munkát végezni; de legfőképpen Németh Tamás Zoltánnak az informatikai, Varga Rékának pedig az új grafikák és arculati elemek elkészítésében nyújtott segítségéért.</w:t>
      </w:r>
    </w:p>
    <w:p w:rsidR="00287A8A" w:rsidRPr="00287A8A" w:rsidRDefault="00287A8A" w:rsidP="00287A8A">
      <w:pPr>
        <w:spacing w:line="360" w:lineRule="auto"/>
        <w:ind w:firstLine="708"/>
        <w:jc w:val="both"/>
        <w:rPr>
          <w:rFonts w:ascii="Garamond" w:eastAsia="Garamond" w:hAnsi="Garamond" w:cs="Garamond"/>
          <w:i/>
          <w:color w:val="D6A314"/>
          <w:sz w:val="32"/>
          <w:szCs w:val="32"/>
        </w:rPr>
      </w:pPr>
    </w:p>
    <w:p w:rsidR="00287A8A" w:rsidRDefault="00287A8A" w:rsidP="00287A8A">
      <w:pPr>
        <w:spacing w:before="240" w:line="360" w:lineRule="auto"/>
        <w:ind w:firstLine="708"/>
        <w:jc w:val="both"/>
        <w:rPr>
          <w:rFonts w:ascii="Garamond" w:hAnsi="Garamond" w:cs="Times New Roman"/>
          <w:sz w:val="24"/>
          <w:szCs w:val="24"/>
        </w:rPr>
      </w:pPr>
      <w:r w:rsidRPr="00ED68F1">
        <w:rPr>
          <w:rFonts w:ascii="Garamond" w:hAnsi="Garamond" w:cs="Times New Roman"/>
          <w:noProof/>
          <w:sz w:val="24"/>
          <w:szCs w:val="24"/>
        </w:rPr>
        <w:lastRenderedPageBreak/>
        <w:drawing>
          <wp:anchor distT="0" distB="0" distL="114300" distR="114300" simplePos="0" relativeHeight="251672576" behindDoc="0" locked="0" layoutInCell="1" allowOverlap="1" wp14:anchorId="33CC75F8" wp14:editId="45D677F8">
            <wp:simplePos x="0" y="0"/>
            <wp:positionH relativeFrom="margin">
              <wp:align>center</wp:align>
            </wp:positionH>
            <wp:positionV relativeFrom="margin">
              <wp:align>top</wp:align>
            </wp:positionV>
            <wp:extent cx="5375910" cy="2519045"/>
            <wp:effectExtent l="19050" t="19050" r="15240" b="14605"/>
            <wp:wrapTopAndBottom/>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5910" cy="25190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287A8A" w:rsidRDefault="00287A8A" w:rsidP="00287A8A">
      <w:pPr>
        <w:spacing w:before="240" w:line="360" w:lineRule="auto"/>
        <w:ind w:firstLine="708"/>
        <w:jc w:val="both"/>
        <w:rPr>
          <w:rFonts w:ascii="Garamond" w:hAnsi="Garamond" w:cs="Times New Roman"/>
          <w:sz w:val="24"/>
          <w:szCs w:val="24"/>
        </w:rPr>
      </w:pPr>
      <w:r w:rsidRPr="00287A8A">
        <w:rPr>
          <w:rFonts w:ascii="Garamond" w:hAnsi="Garamond" w:cs="Times New Roman"/>
          <w:sz w:val="24"/>
          <w:szCs w:val="24"/>
        </w:rPr>
        <w:drawing>
          <wp:anchor distT="0" distB="0" distL="114300" distR="114300" simplePos="0" relativeHeight="251674624" behindDoc="0" locked="0" layoutInCell="1" allowOverlap="1" wp14:anchorId="71A45F51" wp14:editId="49E9A5A7">
            <wp:simplePos x="0" y="0"/>
            <wp:positionH relativeFrom="margin">
              <wp:posOffset>200025</wp:posOffset>
            </wp:positionH>
            <wp:positionV relativeFrom="page">
              <wp:posOffset>7524750</wp:posOffset>
            </wp:positionV>
            <wp:extent cx="2875915" cy="2519680"/>
            <wp:effectExtent l="19050" t="19050" r="19685" b="13970"/>
            <wp:wrapTopAndBottom/>
            <wp:docPr id="15" name="Kép 1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látható&#10;&#10;Automatikusan generált leírá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5915" cy="25196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287A8A">
        <w:rPr>
          <w:rFonts w:ascii="Garamond" w:hAnsi="Garamond" w:cs="Times New Roman"/>
          <w:sz w:val="24"/>
          <w:szCs w:val="24"/>
        </w:rPr>
        <w:drawing>
          <wp:anchor distT="0" distB="0" distL="114300" distR="114300" simplePos="0" relativeHeight="251675648" behindDoc="0" locked="0" layoutInCell="1" allowOverlap="1" wp14:anchorId="3BDE9D73" wp14:editId="664B05E3">
            <wp:simplePos x="0" y="0"/>
            <wp:positionH relativeFrom="page">
              <wp:posOffset>3777615</wp:posOffset>
            </wp:positionH>
            <wp:positionV relativeFrom="page">
              <wp:posOffset>7524750</wp:posOffset>
            </wp:positionV>
            <wp:extent cx="2957195" cy="2519680"/>
            <wp:effectExtent l="19050" t="19050" r="14605" b="13970"/>
            <wp:wrapTopAndBottom/>
            <wp:docPr id="5" name="Kép 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látható&#10;&#10;Automatikusan generált leírá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7195" cy="25196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ED68F1">
        <w:rPr>
          <w:rFonts w:ascii="Garamond" w:hAnsi="Garamond" w:cs="Times New Roman"/>
          <w:sz w:val="24"/>
          <w:szCs w:val="24"/>
        </w:rPr>
        <w:t>A leginkább látható változás természetesen az új megjelenés (szemléltetésnek az előző felület sablonját csatolom képként). Ez legfőképpen egy új Wordpress-</w:t>
      </w:r>
      <w:r>
        <w:rPr>
          <w:rFonts w:ascii="Garamond" w:hAnsi="Garamond" w:cs="Times New Roman"/>
          <w:sz w:val="24"/>
          <w:szCs w:val="24"/>
        </w:rPr>
        <w:t>sablon</w:t>
      </w:r>
      <w:r w:rsidRPr="00ED68F1">
        <w:rPr>
          <w:rFonts w:ascii="Garamond" w:hAnsi="Garamond" w:cs="Times New Roman"/>
          <w:sz w:val="24"/>
          <w:szCs w:val="24"/>
        </w:rPr>
        <w:t>n</w:t>
      </w:r>
      <w:r>
        <w:rPr>
          <w:rFonts w:ascii="Garamond" w:hAnsi="Garamond" w:cs="Times New Roman"/>
          <w:sz w:val="24"/>
          <w:szCs w:val="24"/>
        </w:rPr>
        <w:t>a</w:t>
      </w:r>
      <w:r w:rsidRPr="00ED68F1">
        <w:rPr>
          <w:rFonts w:ascii="Garamond" w:hAnsi="Garamond" w:cs="Times New Roman"/>
          <w:sz w:val="24"/>
          <w:szCs w:val="24"/>
        </w:rPr>
        <w:t xml:space="preserve">k köszönhető, de maga a stock felület számottevő finomhangoláson esett át. A címoldal bejegyzései most már két oldalban láthatók, bekerült egy keresőmező és egy </w:t>
      </w:r>
      <w:r w:rsidRPr="00047AAF">
        <w:rPr>
          <w:rFonts w:ascii="Garamond" w:hAnsi="Garamond" w:cs="Times New Roman"/>
          <w:i/>
          <w:iCs/>
          <w:sz w:val="24"/>
          <w:szCs w:val="24"/>
        </w:rPr>
        <w:t>’Olvasd el ezt is!’</w:t>
      </w:r>
      <w:r w:rsidRPr="00ED68F1">
        <w:rPr>
          <w:rFonts w:ascii="Garamond" w:hAnsi="Garamond" w:cs="Times New Roman"/>
          <w:sz w:val="24"/>
          <w:szCs w:val="24"/>
        </w:rPr>
        <w:t xml:space="preserve"> blokk a korábbi cikkekkel (ez alá pedig be fog kerülni egy </w:t>
      </w:r>
      <w:r w:rsidRPr="00047AAF">
        <w:rPr>
          <w:rFonts w:ascii="Garamond" w:hAnsi="Garamond" w:cs="Times New Roman"/>
          <w:i/>
          <w:iCs/>
          <w:sz w:val="24"/>
          <w:szCs w:val="24"/>
        </w:rPr>
        <w:t>’Közelgő pályázatok’</w:t>
      </w:r>
      <w:r w:rsidRPr="00ED68F1">
        <w:rPr>
          <w:rFonts w:ascii="Garamond" w:hAnsi="Garamond" w:cs="Times New Roman"/>
          <w:sz w:val="24"/>
          <w:szCs w:val="24"/>
        </w:rPr>
        <w:t xml:space="preserve"> widget is. A címsor </w:t>
      </w:r>
      <w:r>
        <w:rPr>
          <w:rFonts w:ascii="Garamond" w:hAnsi="Garamond" w:cs="Times New Roman"/>
          <w:sz w:val="24"/>
          <w:szCs w:val="24"/>
        </w:rPr>
        <w:t xml:space="preserve">immár </w:t>
      </w:r>
      <w:r w:rsidRPr="00ED68F1">
        <w:rPr>
          <w:rFonts w:ascii="Garamond" w:hAnsi="Garamond" w:cs="Times New Roman"/>
          <w:sz w:val="24"/>
          <w:szCs w:val="24"/>
        </w:rPr>
        <w:t xml:space="preserve">sokkal kevesebb helyet foglal a kezdőképernyőn, és meg is újult: kikerült az </w:t>
      </w:r>
      <w:r w:rsidRPr="00047AAF">
        <w:rPr>
          <w:rFonts w:ascii="Garamond" w:hAnsi="Garamond" w:cs="Times New Roman"/>
          <w:i/>
          <w:iCs/>
          <w:sz w:val="24"/>
          <w:szCs w:val="24"/>
        </w:rPr>
        <w:t>’ELTE SEK’</w:t>
      </w:r>
      <w:r w:rsidRPr="00ED68F1">
        <w:rPr>
          <w:rFonts w:ascii="Garamond" w:hAnsi="Garamond" w:cs="Times New Roman"/>
          <w:sz w:val="24"/>
          <w:szCs w:val="24"/>
        </w:rPr>
        <w:t xml:space="preserve"> (a </w:t>
      </w:r>
      <w:r w:rsidRPr="00047AAF">
        <w:rPr>
          <w:rFonts w:ascii="Garamond" w:hAnsi="Garamond" w:cs="Times New Roman"/>
          <w:i/>
          <w:iCs/>
          <w:sz w:val="24"/>
          <w:szCs w:val="24"/>
        </w:rPr>
        <w:t>’Szervezet’</w:t>
      </w:r>
      <w:r w:rsidRPr="00ED68F1">
        <w:rPr>
          <w:rFonts w:ascii="Garamond" w:hAnsi="Garamond" w:cs="Times New Roman"/>
          <w:sz w:val="24"/>
          <w:szCs w:val="24"/>
        </w:rPr>
        <w:t xml:space="preserve"> menüpontban található jelenleg) és a </w:t>
      </w:r>
      <w:r w:rsidRPr="00047AAF">
        <w:rPr>
          <w:rFonts w:ascii="Garamond" w:hAnsi="Garamond" w:cs="Times New Roman"/>
          <w:i/>
          <w:iCs/>
          <w:sz w:val="24"/>
          <w:szCs w:val="24"/>
        </w:rPr>
        <w:t>’Beszélnünk kell’</w:t>
      </w:r>
      <w:r w:rsidRPr="00ED68F1">
        <w:rPr>
          <w:rFonts w:ascii="Garamond" w:hAnsi="Garamond" w:cs="Times New Roman"/>
          <w:sz w:val="24"/>
          <w:szCs w:val="24"/>
        </w:rPr>
        <w:t xml:space="preserve"> menüpont, amely még Horváth Mihály elnöksége alatt funkcionált. Bekerült viszont öt új dolog, amelyek mindegyike átirányító oldalként szolgál: ezek sorrendben a </w:t>
      </w:r>
      <w:r w:rsidRPr="00047AAF">
        <w:rPr>
          <w:rFonts w:ascii="Garamond" w:hAnsi="Garamond" w:cs="Times New Roman"/>
          <w:i/>
          <w:iCs/>
          <w:sz w:val="24"/>
          <w:szCs w:val="24"/>
        </w:rPr>
        <w:t>’Kollégium’</w:t>
      </w:r>
      <w:r w:rsidRPr="00ED68F1">
        <w:rPr>
          <w:rFonts w:ascii="Garamond" w:hAnsi="Garamond" w:cs="Times New Roman"/>
          <w:sz w:val="24"/>
          <w:szCs w:val="24"/>
        </w:rPr>
        <w:t xml:space="preserve"> (</w:t>
      </w:r>
      <w:r w:rsidRPr="00047AAF">
        <w:rPr>
          <w:rFonts w:ascii="Garamond" w:hAnsi="Garamond" w:cs="Times New Roman"/>
          <w:sz w:val="24"/>
          <w:szCs w:val="24"/>
        </w:rPr>
        <w:t>kollegium.elte.hu</w:t>
      </w:r>
      <w:r w:rsidRPr="00ED68F1">
        <w:rPr>
          <w:rFonts w:ascii="Garamond" w:hAnsi="Garamond" w:cs="Times New Roman"/>
          <w:sz w:val="24"/>
          <w:szCs w:val="24"/>
        </w:rPr>
        <w:t>), a</w:t>
      </w:r>
      <w:r w:rsidRPr="00047AAF">
        <w:rPr>
          <w:rFonts w:ascii="Garamond" w:hAnsi="Garamond" w:cs="Times New Roman"/>
          <w:i/>
          <w:iCs/>
          <w:sz w:val="24"/>
          <w:szCs w:val="24"/>
        </w:rPr>
        <w:t xml:space="preserve"> ’Külügy’</w:t>
      </w:r>
      <w:r w:rsidRPr="00ED68F1">
        <w:rPr>
          <w:rFonts w:ascii="Garamond" w:hAnsi="Garamond" w:cs="Times New Roman"/>
          <w:sz w:val="24"/>
          <w:szCs w:val="24"/>
        </w:rPr>
        <w:t xml:space="preserve"> (</w:t>
      </w:r>
      <w:r w:rsidRPr="00047AAF">
        <w:rPr>
          <w:rFonts w:ascii="Garamond" w:hAnsi="Garamond" w:cs="Times New Roman"/>
          <w:sz w:val="24"/>
          <w:szCs w:val="24"/>
        </w:rPr>
        <w:t>elte.hu/oktatas/nemzetkozi</w:t>
      </w:r>
      <w:r w:rsidRPr="00ED68F1">
        <w:rPr>
          <w:rFonts w:ascii="Garamond" w:hAnsi="Garamond" w:cs="Times New Roman"/>
          <w:sz w:val="24"/>
          <w:szCs w:val="24"/>
        </w:rPr>
        <w:t xml:space="preserve">), </w:t>
      </w:r>
      <w:r w:rsidRPr="00047AAF">
        <w:rPr>
          <w:rFonts w:ascii="Garamond" w:hAnsi="Garamond" w:cs="Times New Roman"/>
          <w:i/>
          <w:iCs/>
          <w:sz w:val="24"/>
          <w:szCs w:val="24"/>
        </w:rPr>
        <w:t xml:space="preserve">’Sport’ </w:t>
      </w:r>
      <w:r w:rsidRPr="00ED68F1">
        <w:rPr>
          <w:rFonts w:ascii="Garamond" w:hAnsi="Garamond" w:cs="Times New Roman"/>
          <w:sz w:val="24"/>
          <w:szCs w:val="24"/>
        </w:rPr>
        <w:t>(</w:t>
      </w:r>
      <w:r w:rsidRPr="00047AAF">
        <w:rPr>
          <w:rFonts w:ascii="Garamond" w:hAnsi="Garamond" w:cs="Times New Roman"/>
          <w:sz w:val="24"/>
          <w:szCs w:val="24"/>
        </w:rPr>
        <w:t>beac.hu</w:t>
      </w:r>
      <w:r w:rsidRPr="00ED68F1">
        <w:rPr>
          <w:rFonts w:ascii="Garamond" w:hAnsi="Garamond" w:cs="Times New Roman"/>
          <w:sz w:val="24"/>
          <w:szCs w:val="24"/>
        </w:rPr>
        <w:t xml:space="preserve">), </w:t>
      </w:r>
      <w:r w:rsidRPr="00047AAF">
        <w:rPr>
          <w:rFonts w:ascii="Garamond" w:hAnsi="Garamond" w:cs="Times New Roman"/>
          <w:i/>
          <w:iCs/>
          <w:sz w:val="24"/>
          <w:szCs w:val="24"/>
        </w:rPr>
        <w:t xml:space="preserve">’Tudásbázis’ </w:t>
      </w:r>
      <w:r w:rsidRPr="00ED68F1">
        <w:rPr>
          <w:rFonts w:ascii="Garamond" w:hAnsi="Garamond" w:cs="Times New Roman"/>
          <w:sz w:val="24"/>
          <w:szCs w:val="24"/>
        </w:rPr>
        <w:t>(</w:t>
      </w:r>
      <w:r w:rsidRPr="00047AAF">
        <w:rPr>
          <w:rFonts w:ascii="Garamond" w:hAnsi="Garamond" w:cs="Times New Roman"/>
          <w:sz w:val="24"/>
          <w:szCs w:val="24"/>
        </w:rPr>
        <w:t>wiki.ehok.elte.hu</w:t>
      </w:r>
      <w:r w:rsidRPr="00ED68F1">
        <w:rPr>
          <w:rFonts w:ascii="Garamond" w:hAnsi="Garamond" w:cs="Times New Roman"/>
          <w:sz w:val="24"/>
          <w:szCs w:val="24"/>
        </w:rPr>
        <w:t xml:space="preserve">) és </w:t>
      </w:r>
      <w:r w:rsidRPr="00047AAF">
        <w:rPr>
          <w:rFonts w:ascii="Garamond" w:hAnsi="Garamond" w:cs="Times New Roman"/>
          <w:i/>
          <w:iCs/>
          <w:sz w:val="24"/>
          <w:szCs w:val="24"/>
        </w:rPr>
        <w:t xml:space="preserve">’ELTE Online’ </w:t>
      </w:r>
      <w:r w:rsidRPr="00ED68F1">
        <w:rPr>
          <w:rFonts w:ascii="Garamond" w:hAnsi="Garamond" w:cs="Times New Roman"/>
          <w:sz w:val="24"/>
          <w:szCs w:val="24"/>
        </w:rPr>
        <w:t>(</w:t>
      </w:r>
      <w:r w:rsidRPr="00047AAF">
        <w:rPr>
          <w:rFonts w:ascii="Garamond" w:hAnsi="Garamond" w:cs="Times New Roman"/>
          <w:sz w:val="24"/>
          <w:szCs w:val="24"/>
        </w:rPr>
        <w:t>elteonline.hu</w:t>
      </w:r>
      <w:r w:rsidRPr="00ED68F1">
        <w:rPr>
          <w:rFonts w:ascii="Garamond" w:hAnsi="Garamond" w:cs="Times New Roman"/>
          <w:sz w:val="24"/>
          <w:szCs w:val="24"/>
        </w:rPr>
        <w:t>). A korábban fehér háttért felváltotta egy kép a Trefort Kert A épületéről (amelyet ezúton is köszönök Fejes Richárdnak). A címsorban újítás még</w:t>
      </w:r>
      <w:r>
        <w:rPr>
          <w:rFonts w:ascii="Garamond" w:hAnsi="Garamond" w:cs="Times New Roman"/>
          <w:sz w:val="24"/>
          <w:szCs w:val="24"/>
        </w:rPr>
        <w:t xml:space="preserve"> ezeken felül</w:t>
      </w:r>
      <w:r w:rsidRPr="00ED68F1">
        <w:rPr>
          <w:rFonts w:ascii="Garamond" w:hAnsi="Garamond" w:cs="Times New Roman"/>
          <w:sz w:val="24"/>
          <w:szCs w:val="24"/>
        </w:rPr>
        <w:t xml:space="preserve">, hogy a </w:t>
      </w:r>
      <w:r w:rsidRPr="00047AAF">
        <w:rPr>
          <w:rFonts w:ascii="Garamond" w:hAnsi="Garamond" w:cs="Times New Roman"/>
          <w:i/>
          <w:iCs/>
          <w:sz w:val="24"/>
          <w:szCs w:val="24"/>
        </w:rPr>
        <w:t>’Pályázatok és ösztöndíjak’</w:t>
      </w:r>
      <w:r w:rsidRPr="00ED68F1">
        <w:rPr>
          <w:rFonts w:ascii="Garamond" w:hAnsi="Garamond" w:cs="Times New Roman"/>
          <w:sz w:val="24"/>
          <w:szCs w:val="24"/>
        </w:rPr>
        <w:t xml:space="preserve"> pont legördülő menü lett, illetve a </w:t>
      </w:r>
      <w:r w:rsidRPr="00047AAF">
        <w:rPr>
          <w:rFonts w:ascii="Garamond" w:hAnsi="Garamond" w:cs="Times New Roman"/>
          <w:i/>
          <w:iCs/>
          <w:sz w:val="24"/>
          <w:szCs w:val="24"/>
        </w:rPr>
        <w:t>’Rólunk’</w:t>
      </w:r>
      <w:r w:rsidRPr="00ED68F1">
        <w:rPr>
          <w:rFonts w:ascii="Garamond" w:hAnsi="Garamond" w:cs="Times New Roman"/>
          <w:sz w:val="24"/>
          <w:szCs w:val="24"/>
        </w:rPr>
        <w:t xml:space="preserve"> és </w:t>
      </w:r>
      <w:r w:rsidRPr="00047AAF">
        <w:rPr>
          <w:rFonts w:ascii="Garamond" w:hAnsi="Garamond" w:cs="Times New Roman"/>
          <w:i/>
          <w:iCs/>
          <w:sz w:val="24"/>
          <w:szCs w:val="24"/>
        </w:rPr>
        <w:t xml:space="preserve">’Kapcsolat’ </w:t>
      </w:r>
      <w:r w:rsidRPr="00ED68F1">
        <w:rPr>
          <w:rFonts w:ascii="Garamond" w:hAnsi="Garamond" w:cs="Times New Roman"/>
          <w:sz w:val="24"/>
          <w:szCs w:val="24"/>
        </w:rPr>
        <w:t xml:space="preserve">menüpontokban megújultak a szövegek és </w:t>
      </w:r>
      <w:r>
        <w:rPr>
          <w:rFonts w:ascii="Garamond" w:hAnsi="Garamond" w:cs="Times New Roman"/>
          <w:sz w:val="24"/>
          <w:szCs w:val="24"/>
        </w:rPr>
        <w:t xml:space="preserve">ezek is </w:t>
      </w:r>
      <w:r w:rsidRPr="00ED68F1">
        <w:rPr>
          <w:rFonts w:ascii="Garamond" w:hAnsi="Garamond" w:cs="Times New Roman"/>
          <w:sz w:val="24"/>
          <w:szCs w:val="24"/>
        </w:rPr>
        <w:t>kaptak egy szalagképet.</w:t>
      </w:r>
    </w:p>
    <w:p w:rsidR="00287A8A" w:rsidRPr="00ED68F1" w:rsidRDefault="00287A8A" w:rsidP="00287A8A">
      <w:pPr>
        <w:spacing w:before="240" w:line="360" w:lineRule="auto"/>
        <w:ind w:firstLine="708"/>
        <w:jc w:val="both"/>
        <w:rPr>
          <w:rFonts w:ascii="Garamond" w:hAnsi="Garamond" w:cs="Times New Roman"/>
          <w:sz w:val="24"/>
          <w:szCs w:val="24"/>
        </w:rPr>
      </w:pPr>
      <w:r w:rsidRPr="00ED68F1">
        <w:rPr>
          <w:rFonts w:ascii="Garamond" w:hAnsi="Garamond" w:cs="Times New Roman"/>
          <w:sz w:val="24"/>
          <w:szCs w:val="24"/>
        </w:rPr>
        <w:lastRenderedPageBreak/>
        <w:t xml:space="preserve">A </w:t>
      </w:r>
      <w:r w:rsidRPr="00047AAF">
        <w:rPr>
          <w:rFonts w:ascii="Garamond" w:hAnsi="Garamond" w:cs="Times New Roman"/>
          <w:i/>
          <w:iCs/>
          <w:sz w:val="24"/>
          <w:szCs w:val="24"/>
        </w:rPr>
        <w:t xml:space="preserve">’Szervezet’ </w:t>
      </w:r>
      <w:r w:rsidRPr="00ED68F1">
        <w:rPr>
          <w:rFonts w:ascii="Garamond" w:hAnsi="Garamond" w:cs="Times New Roman"/>
          <w:sz w:val="24"/>
          <w:szCs w:val="24"/>
        </w:rPr>
        <w:t xml:space="preserve">menüpont nagy átalakuláson esett át: bekerült a </w:t>
      </w:r>
      <w:r w:rsidRPr="00047AAF">
        <w:rPr>
          <w:rFonts w:ascii="Garamond" w:hAnsi="Garamond" w:cs="Times New Roman"/>
          <w:i/>
          <w:iCs/>
          <w:sz w:val="24"/>
          <w:szCs w:val="24"/>
        </w:rPr>
        <w:t>’Divíziók’</w:t>
      </w:r>
      <w:r w:rsidRPr="00ED68F1">
        <w:rPr>
          <w:rFonts w:ascii="Garamond" w:hAnsi="Garamond" w:cs="Times New Roman"/>
          <w:sz w:val="24"/>
          <w:szCs w:val="24"/>
        </w:rPr>
        <w:t xml:space="preserve"> fül, amelyben a </w:t>
      </w:r>
      <w:r w:rsidRPr="00047AAF">
        <w:rPr>
          <w:rFonts w:ascii="Garamond" w:hAnsi="Garamond" w:cs="Times New Roman"/>
          <w:i/>
          <w:iCs/>
          <w:sz w:val="24"/>
          <w:szCs w:val="24"/>
        </w:rPr>
        <w:t>’Kabinet’</w:t>
      </w:r>
      <w:r>
        <w:rPr>
          <w:rFonts w:ascii="Garamond" w:hAnsi="Garamond" w:cs="Times New Roman"/>
          <w:sz w:val="24"/>
          <w:szCs w:val="24"/>
        </w:rPr>
        <w:t>-</w:t>
      </w:r>
      <w:r w:rsidRPr="00ED68F1">
        <w:rPr>
          <w:rFonts w:ascii="Garamond" w:hAnsi="Garamond" w:cs="Times New Roman"/>
          <w:sz w:val="24"/>
          <w:szCs w:val="24"/>
        </w:rPr>
        <w:t xml:space="preserve">hez hasonló kinézetben, divíziónként kerülnek felsorolásra a kabinet tagjai. Kikerült a </w:t>
      </w:r>
      <w:r w:rsidRPr="00047AAF">
        <w:rPr>
          <w:rFonts w:ascii="Garamond" w:hAnsi="Garamond" w:cs="Times New Roman"/>
          <w:i/>
          <w:iCs/>
          <w:sz w:val="24"/>
          <w:szCs w:val="24"/>
        </w:rPr>
        <w:t xml:space="preserve">’Kollégium’ </w:t>
      </w:r>
      <w:r w:rsidRPr="00ED68F1">
        <w:rPr>
          <w:rFonts w:ascii="Garamond" w:hAnsi="Garamond" w:cs="Times New Roman"/>
          <w:sz w:val="24"/>
          <w:szCs w:val="24"/>
        </w:rPr>
        <w:t xml:space="preserve">fül, amely a KolHÖK honlapjára irányított át – ezt kicseréltük </w:t>
      </w:r>
      <w:r w:rsidRPr="00047AAF">
        <w:rPr>
          <w:rFonts w:ascii="Garamond" w:hAnsi="Garamond" w:cs="Times New Roman"/>
          <w:i/>
          <w:iCs/>
          <w:sz w:val="24"/>
          <w:szCs w:val="24"/>
        </w:rPr>
        <w:t>’Részönkormányzatok’</w:t>
      </w:r>
      <w:r w:rsidRPr="00ED68F1">
        <w:rPr>
          <w:rFonts w:ascii="Garamond" w:hAnsi="Garamond" w:cs="Times New Roman"/>
          <w:sz w:val="24"/>
          <w:szCs w:val="24"/>
        </w:rPr>
        <w:t xml:space="preserve">-ra, amely menü pontjai most már az összes részönkormányzathoz elirányítanak. A </w:t>
      </w:r>
      <w:r w:rsidRPr="00047AAF">
        <w:rPr>
          <w:rFonts w:ascii="Garamond" w:hAnsi="Garamond" w:cs="Times New Roman"/>
          <w:i/>
          <w:iCs/>
          <w:sz w:val="24"/>
          <w:szCs w:val="24"/>
        </w:rPr>
        <w:t>’Bizottságok’</w:t>
      </w:r>
      <w:r w:rsidRPr="00ED68F1">
        <w:rPr>
          <w:rFonts w:ascii="Garamond" w:hAnsi="Garamond" w:cs="Times New Roman"/>
          <w:sz w:val="24"/>
          <w:szCs w:val="24"/>
        </w:rPr>
        <w:t xml:space="preserve"> menüben mindegyik szakterületi </w:t>
      </w:r>
      <w:r>
        <w:rPr>
          <w:rFonts w:ascii="Garamond" w:hAnsi="Garamond" w:cs="Times New Roman"/>
          <w:sz w:val="24"/>
          <w:szCs w:val="24"/>
        </w:rPr>
        <w:t>b</w:t>
      </w:r>
      <w:r w:rsidRPr="00ED68F1">
        <w:rPr>
          <w:rFonts w:ascii="Garamond" w:hAnsi="Garamond" w:cs="Times New Roman"/>
          <w:sz w:val="24"/>
          <w:szCs w:val="24"/>
        </w:rPr>
        <w:t xml:space="preserve">izottság kapott egy szalagképet, valamint a bizottsági elnökökkel konzultálva egységesítettem a szövegeket, melyek jelenleg a következőképpen épülnek fel: </w:t>
      </w:r>
      <w:r w:rsidRPr="00ED68F1">
        <w:rPr>
          <w:rFonts w:ascii="Garamond" w:hAnsi="Garamond" w:cs="Times New Roman"/>
          <w:i/>
          <w:iCs/>
          <w:sz w:val="24"/>
          <w:szCs w:val="24"/>
        </w:rPr>
        <w:t xml:space="preserve">borítókép – a </w:t>
      </w:r>
      <w:r w:rsidRPr="00CA2D98">
        <w:rPr>
          <w:rFonts w:ascii="Garamond" w:hAnsi="Garamond" w:cs="Times New Roman"/>
          <w:i/>
          <w:iCs/>
          <w:sz w:val="24"/>
          <w:szCs w:val="24"/>
        </w:rPr>
        <w:t>bizottság feladata</w:t>
      </w:r>
      <w:r w:rsidRPr="00ED68F1">
        <w:rPr>
          <w:rFonts w:ascii="Garamond" w:hAnsi="Garamond" w:cs="Times New Roman"/>
          <w:i/>
          <w:iCs/>
          <w:sz w:val="24"/>
          <w:szCs w:val="24"/>
        </w:rPr>
        <w:t xml:space="preserve"> – tagok – ügyrend – elérhetőségek </w:t>
      </w:r>
      <w:r w:rsidRPr="00ED68F1">
        <w:rPr>
          <w:rFonts w:ascii="Garamond" w:hAnsi="Garamond" w:cs="Times New Roman"/>
          <w:sz w:val="24"/>
          <w:szCs w:val="24"/>
        </w:rPr>
        <w:t>(ezt</w:t>
      </w:r>
      <w:r>
        <w:rPr>
          <w:rFonts w:ascii="Garamond" w:hAnsi="Garamond" w:cs="Times New Roman"/>
          <w:sz w:val="24"/>
          <w:szCs w:val="24"/>
        </w:rPr>
        <w:t xml:space="preserve"> a fenti képeken a </w:t>
      </w:r>
      <w:r w:rsidRPr="00ED68F1">
        <w:rPr>
          <w:rFonts w:ascii="Garamond" w:hAnsi="Garamond" w:cs="Times New Roman"/>
          <w:sz w:val="24"/>
          <w:szCs w:val="24"/>
        </w:rPr>
        <w:t xml:space="preserve">Sajtó- és Kommunikációs Bizottsággal szemléltetem). Az Ellenőrző Bizottságra ugyanezek vonatkoznak, </w:t>
      </w:r>
      <w:r>
        <w:rPr>
          <w:rFonts w:ascii="Garamond" w:hAnsi="Garamond" w:cs="Times New Roman"/>
          <w:sz w:val="24"/>
          <w:szCs w:val="24"/>
        </w:rPr>
        <w:t xml:space="preserve">és az elérhetőségek közé pedig </w:t>
      </w:r>
      <w:r w:rsidRPr="00ED68F1">
        <w:rPr>
          <w:rFonts w:ascii="Garamond" w:hAnsi="Garamond" w:cs="Times New Roman"/>
          <w:sz w:val="24"/>
          <w:szCs w:val="24"/>
        </w:rPr>
        <w:t>bekerültek a részönkormányzati Ellenőrző Bizottságok adatai is.</w:t>
      </w:r>
    </w:p>
    <w:p w:rsidR="00287A8A" w:rsidRDefault="00287A8A" w:rsidP="00287A8A">
      <w:pPr>
        <w:spacing w:before="240" w:line="360" w:lineRule="auto"/>
        <w:ind w:firstLine="708"/>
        <w:jc w:val="both"/>
        <w:rPr>
          <w:rFonts w:ascii="Garamond" w:hAnsi="Garamond" w:cs="Times New Roman"/>
          <w:sz w:val="24"/>
          <w:szCs w:val="24"/>
        </w:rPr>
      </w:pPr>
      <w:r w:rsidRPr="00287A8A">
        <w:rPr>
          <w:rFonts w:ascii="Garamond" w:hAnsi="Garamond" w:cs="Times New Roman"/>
          <w:sz w:val="24"/>
          <w:szCs w:val="24"/>
        </w:rPr>
        <w:drawing>
          <wp:anchor distT="0" distB="0" distL="114300" distR="114300" simplePos="0" relativeHeight="251677696" behindDoc="0" locked="0" layoutInCell="1" allowOverlap="1" wp14:anchorId="044C1C83" wp14:editId="76EE82F0">
            <wp:simplePos x="0" y="0"/>
            <wp:positionH relativeFrom="margin">
              <wp:posOffset>161925</wp:posOffset>
            </wp:positionH>
            <wp:positionV relativeFrom="page">
              <wp:posOffset>5863590</wp:posOffset>
            </wp:positionV>
            <wp:extent cx="2926080" cy="2519680"/>
            <wp:effectExtent l="19050" t="19050" r="26670" b="13970"/>
            <wp:wrapTopAndBottom/>
            <wp:docPr id="16" name="Kép 1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5196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287A8A">
        <w:rPr>
          <w:rFonts w:ascii="Garamond" w:hAnsi="Garamond" w:cs="Times New Roman"/>
          <w:sz w:val="24"/>
          <w:szCs w:val="24"/>
        </w:rPr>
        <w:drawing>
          <wp:anchor distT="0" distB="0" distL="114300" distR="114300" simplePos="0" relativeHeight="251678720" behindDoc="0" locked="0" layoutInCell="1" allowOverlap="1" wp14:anchorId="31F0C790" wp14:editId="7D24BDDE">
            <wp:simplePos x="0" y="0"/>
            <wp:positionH relativeFrom="page">
              <wp:posOffset>3796665</wp:posOffset>
            </wp:positionH>
            <wp:positionV relativeFrom="page">
              <wp:posOffset>5882640</wp:posOffset>
            </wp:positionV>
            <wp:extent cx="2905760" cy="2519680"/>
            <wp:effectExtent l="19050" t="19050" r="27940" b="13970"/>
            <wp:wrapTopAndBottom/>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5760" cy="25196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ED68F1">
        <w:rPr>
          <w:rFonts w:ascii="Garamond" w:hAnsi="Garamond" w:cs="Times New Roman"/>
          <w:sz w:val="24"/>
          <w:szCs w:val="24"/>
        </w:rPr>
        <w:t xml:space="preserve">Az </w:t>
      </w:r>
      <w:r w:rsidRPr="00E4390E">
        <w:rPr>
          <w:rFonts w:ascii="Garamond" w:hAnsi="Garamond" w:cs="Times New Roman"/>
          <w:i/>
          <w:iCs/>
          <w:sz w:val="24"/>
          <w:szCs w:val="24"/>
        </w:rPr>
        <w:t>’Átláthatóság’</w:t>
      </w:r>
      <w:r w:rsidRPr="00ED68F1">
        <w:rPr>
          <w:rFonts w:ascii="Garamond" w:hAnsi="Garamond" w:cs="Times New Roman"/>
          <w:sz w:val="24"/>
          <w:szCs w:val="24"/>
        </w:rPr>
        <w:t xml:space="preserve"> pontban betűrendbe kerültek a menük, valamint Szabó Tamás javaslatára átvettük az ÁJK HÖK oldalán kialakított menürendszert a </w:t>
      </w:r>
      <w:r w:rsidRPr="002E6BAD">
        <w:rPr>
          <w:rFonts w:ascii="Garamond" w:hAnsi="Garamond" w:cs="Times New Roman"/>
          <w:i/>
          <w:iCs/>
          <w:sz w:val="24"/>
          <w:szCs w:val="24"/>
        </w:rPr>
        <w:t>’Szabályzatok’</w:t>
      </w:r>
      <w:r w:rsidRPr="00ED68F1">
        <w:rPr>
          <w:rFonts w:ascii="Garamond" w:hAnsi="Garamond" w:cs="Times New Roman"/>
          <w:sz w:val="24"/>
          <w:szCs w:val="24"/>
        </w:rPr>
        <w:t>-ban. Itt találhatóak a határozatok, az alapszabály és az ügyrendek</w:t>
      </w:r>
      <w:r>
        <w:rPr>
          <w:rFonts w:ascii="Garamond" w:hAnsi="Garamond" w:cs="Times New Roman"/>
          <w:sz w:val="24"/>
          <w:szCs w:val="24"/>
        </w:rPr>
        <w:t xml:space="preserve"> (a bizottságok oldalai mellett)</w:t>
      </w:r>
      <w:r w:rsidRPr="00ED68F1">
        <w:rPr>
          <w:rFonts w:ascii="Garamond" w:hAnsi="Garamond" w:cs="Times New Roman"/>
          <w:sz w:val="24"/>
          <w:szCs w:val="24"/>
        </w:rPr>
        <w:t xml:space="preserve">. A </w:t>
      </w:r>
      <w:r w:rsidRPr="002E6BAD">
        <w:rPr>
          <w:rFonts w:ascii="Garamond" w:hAnsi="Garamond" w:cs="Times New Roman"/>
          <w:i/>
          <w:iCs/>
          <w:sz w:val="24"/>
          <w:szCs w:val="24"/>
        </w:rPr>
        <w:t>’Pályázatok és ösztöndíjak’</w:t>
      </w:r>
      <w:r w:rsidRPr="00ED68F1">
        <w:rPr>
          <w:rFonts w:ascii="Garamond" w:hAnsi="Garamond" w:cs="Times New Roman"/>
          <w:sz w:val="24"/>
          <w:szCs w:val="24"/>
        </w:rPr>
        <w:t xml:space="preserve"> szintén betűrendbe lett téve, az almenük hasonló struktúrát kaptak, mint a bizottságok (</w:t>
      </w:r>
      <w:r w:rsidRPr="00ED68F1">
        <w:rPr>
          <w:rFonts w:ascii="Garamond" w:hAnsi="Garamond" w:cs="Times New Roman"/>
          <w:i/>
          <w:iCs/>
          <w:sz w:val="24"/>
          <w:szCs w:val="24"/>
        </w:rPr>
        <w:t xml:space="preserve">borítókép – rövid leírás – dokumentumok </w:t>
      </w:r>
      <w:r w:rsidRPr="002E6BAD">
        <w:rPr>
          <w:rFonts w:ascii="Garamond" w:hAnsi="Garamond" w:cs="Times New Roman"/>
          <w:sz w:val="24"/>
          <w:szCs w:val="24"/>
        </w:rPr>
        <w:t>(ha vannak)</w:t>
      </w:r>
      <w:r w:rsidRPr="00ED68F1">
        <w:rPr>
          <w:rFonts w:ascii="Garamond" w:hAnsi="Garamond" w:cs="Times New Roman"/>
          <w:i/>
          <w:iCs/>
          <w:sz w:val="24"/>
          <w:szCs w:val="24"/>
        </w:rPr>
        <w:t xml:space="preserve"> – aktuális pályázati kiírás – korábbi kiírások </w:t>
      </w:r>
      <w:r w:rsidRPr="00ED68F1">
        <w:rPr>
          <w:rFonts w:ascii="Garamond" w:hAnsi="Garamond" w:cs="Times New Roman"/>
          <w:sz w:val="24"/>
          <w:szCs w:val="24"/>
        </w:rPr>
        <w:t xml:space="preserve">(lásd lentebb a PKK-val szemléltetve)). A </w:t>
      </w:r>
      <w:r w:rsidRPr="002E6BAD">
        <w:rPr>
          <w:rFonts w:ascii="Garamond" w:hAnsi="Garamond" w:cs="Times New Roman"/>
          <w:i/>
          <w:iCs/>
          <w:sz w:val="24"/>
          <w:szCs w:val="24"/>
        </w:rPr>
        <w:t xml:space="preserve">’Sportpályázatok’ </w:t>
      </w:r>
      <w:r w:rsidRPr="00ED68F1">
        <w:rPr>
          <w:rFonts w:ascii="Garamond" w:hAnsi="Garamond" w:cs="Times New Roman"/>
          <w:sz w:val="24"/>
          <w:szCs w:val="24"/>
        </w:rPr>
        <w:t xml:space="preserve">és a </w:t>
      </w:r>
      <w:r w:rsidRPr="002E6BAD">
        <w:rPr>
          <w:rFonts w:ascii="Garamond" w:hAnsi="Garamond" w:cs="Times New Roman"/>
          <w:i/>
          <w:iCs/>
          <w:sz w:val="24"/>
          <w:szCs w:val="24"/>
        </w:rPr>
        <w:t>’Kulturális pályázatok’</w:t>
      </w:r>
      <w:r w:rsidRPr="00ED68F1">
        <w:rPr>
          <w:rFonts w:ascii="Garamond" w:hAnsi="Garamond" w:cs="Times New Roman"/>
          <w:sz w:val="24"/>
          <w:szCs w:val="24"/>
        </w:rPr>
        <w:t xml:space="preserve"> tartalmai </w:t>
      </w:r>
      <w:r w:rsidRPr="002E6BAD">
        <w:rPr>
          <w:rFonts w:ascii="Garamond" w:hAnsi="Garamond" w:cs="Times New Roman"/>
          <w:i/>
          <w:iCs/>
          <w:sz w:val="24"/>
          <w:szCs w:val="24"/>
        </w:rPr>
        <w:t>’Rektori pályázatok’</w:t>
      </w:r>
      <w:r w:rsidRPr="00ED68F1">
        <w:rPr>
          <w:rFonts w:ascii="Garamond" w:hAnsi="Garamond" w:cs="Times New Roman"/>
          <w:sz w:val="24"/>
          <w:szCs w:val="24"/>
        </w:rPr>
        <w:t xml:space="preserve"> néven egyesültek, az oldalakon kibogozásra került számos logikai bukfenc és helyesírási probléma, illetve leszűkítettük a </w:t>
      </w:r>
      <w:r w:rsidRPr="002E6BAD">
        <w:rPr>
          <w:rFonts w:ascii="Garamond" w:hAnsi="Garamond" w:cs="Times New Roman"/>
          <w:i/>
          <w:iCs/>
          <w:sz w:val="24"/>
          <w:szCs w:val="24"/>
        </w:rPr>
        <w:t>’Külügyi pályázatok’</w:t>
      </w:r>
      <w:r w:rsidRPr="00ED68F1">
        <w:rPr>
          <w:rFonts w:ascii="Garamond" w:hAnsi="Garamond" w:cs="Times New Roman"/>
          <w:sz w:val="24"/>
          <w:szCs w:val="24"/>
        </w:rPr>
        <w:t xml:space="preserve"> végtelen hosszúságú oldalát egy rövid, tömör összefoglaló szövegre</w:t>
      </w:r>
      <w:r>
        <w:rPr>
          <w:rFonts w:ascii="Garamond" w:hAnsi="Garamond" w:cs="Times New Roman"/>
          <w:sz w:val="24"/>
          <w:szCs w:val="24"/>
        </w:rPr>
        <w:t>.</w:t>
      </w:r>
      <w:r w:rsidRPr="00ED68F1">
        <w:rPr>
          <w:rFonts w:ascii="Garamond" w:hAnsi="Garamond" w:cs="Times New Roman"/>
          <w:sz w:val="24"/>
          <w:szCs w:val="24"/>
        </w:rPr>
        <w:t xml:space="preserve"> </w:t>
      </w:r>
      <w:r>
        <w:rPr>
          <w:rFonts w:ascii="Garamond" w:hAnsi="Garamond" w:cs="Times New Roman"/>
          <w:sz w:val="24"/>
          <w:szCs w:val="24"/>
        </w:rPr>
        <w:t>A</w:t>
      </w:r>
      <w:r w:rsidRPr="00ED68F1">
        <w:rPr>
          <w:rFonts w:ascii="Garamond" w:hAnsi="Garamond" w:cs="Times New Roman"/>
          <w:sz w:val="24"/>
          <w:szCs w:val="24"/>
        </w:rPr>
        <w:t xml:space="preserve"> menü végére bekerült egy </w:t>
      </w:r>
      <w:r w:rsidRPr="002E6BAD">
        <w:rPr>
          <w:rFonts w:ascii="Garamond" w:hAnsi="Garamond" w:cs="Times New Roman"/>
          <w:i/>
          <w:iCs/>
          <w:sz w:val="24"/>
          <w:szCs w:val="24"/>
        </w:rPr>
        <w:t>’Kari ösztöndíjak’</w:t>
      </w:r>
      <w:r w:rsidRPr="00ED68F1">
        <w:rPr>
          <w:rFonts w:ascii="Garamond" w:hAnsi="Garamond" w:cs="Times New Roman"/>
          <w:sz w:val="24"/>
          <w:szCs w:val="24"/>
        </w:rPr>
        <w:t xml:space="preserve"> pont, amely az egyes karok pályázatos, illetve ösztöndíjas oldalaira irányít át.</w:t>
      </w:r>
    </w:p>
    <w:p w:rsidR="00287A8A" w:rsidRDefault="00287A8A" w:rsidP="00287A8A">
      <w:pPr>
        <w:spacing w:before="240" w:line="360" w:lineRule="auto"/>
        <w:ind w:firstLine="708"/>
        <w:jc w:val="both"/>
        <w:rPr>
          <w:rFonts w:ascii="Garamond" w:hAnsi="Garamond" w:cs="Times New Roman"/>
          <w:sz w:val="24"/>
          <w:szCs w:val="24"/>
        </w:rPr>
      </w:pPr>
      <w:r w:rsidRPr="00ED68F1">
        <w:rPr>
          <w:rFonts w:ascii="Garamond" w:hAnsi="Garamond" w:cs="Times New Roman"/>
          <w:sz w:val="24"/>
          <w:szCs w:val="24"/>
        </w:rPr>
        <w:t xml:space="preserve">Ezeken felül számos elavult oldal került archiválásra/törlésre, minden oldalon egységesítve lett a formázás (linkek dőlttel szedve, aktuális pályázati kiírások pirossal stb.), új kategóriákat készítettem a kezelőfelület </w:t>
      </w:r>
      <w:r w:rsidRPr="002E6BAD">
        <w:rPr>
          <w:rFonts w:ascii="Garamond" w:hAnsi="Garamond" w:cs="Times New Roman"/>
          <w:i/>
          <w:iCs/>
          <w:sz w:val="24"/>
          <w:szCs w:val="24"/>
        </w:rPr>
        <w:t>’bejegyzés’</w:t>
      </w:r>
      <w:r w:rsidRPr="00ED68F1">
        <w:rPr>
          <w:rFonts w:ascii="Garamond" w:hAnsi="Garamond" w:cs="Times New Roman"/>
          <w:sz w:val="24"/>
          <w:szCs w:val="24"/>
        </w:rPr>
        <w:t xml:space="preserve"> aloldalán, amelyekre rákeresve az oldal csoportosítja a bejegyzéseket. Az egyik leglátványosabb változás lesz, hogy új kiemelt képeket készítettem a bejegyzések számára, hogy ne csak </w:t>
      </w:r>
      <w:r w:rsidRPr="00ED68F1">
        <w:rPr>
          <w:rFonts w:ascii="Garamond" w:hAnsi="Garamond" w:cs="Times New Roman"/>
          <w:sz w:val="24"/>
          <w:szCs w:val="24"/>
        </w:rPr>
        <w:lastRenderedPageBreak/>
        <w:t>kettőt (</w:t>
      </w:r>
      <w:r w:rsidRPr="002E6BAD">
        <w:rPr>
          <w:rFonts w:ascii="Garamond" w:hAnsi="Garamond" w:cs="Times New Roman"/>
          <w:i/>
          <w:iCs/>
          <w:sz w:val="24"/>
          <w:szCs w:val="24"/>
        </w:rPr>
        <w:t>’Hírek’</w:t>
      </w:r>
      <w:r w:rsidRPr="00ED68F1">
        <w:rPr>
          <w:rFonts w:ascii="Garamond" w:hAnsi="Garamond" w:cs="Times New Roman"/>
          <w:sz w:val="24"/>
          <w:szCs w:val="24"/>
        </w:rPr>
        <w:t xml:space="preserve"> és </w:t>
      </w:r>
      <w:r w:rsidRPr="002E6BAD">
        <w:rPr>
          <w:rFonts w:ascii="Garamond" w:hAnsi="Garamond" w:cs="Times New Roman"/>
          <w:i/>
          <w:iCs/>
          <w:sz w:val="24"/>
          <w:szCs w:val="24"/>
        </w:rPr>
        <w:t>’Pályázati lehetőség’</w:t>
      </w:r>
      <w:r w:rsidRPr="00ED68F1">
        <w:rPr>
          <w:rFonts w:ascii="Garamond" w:hAnsi="Garamond" w:cs="Times New Roman"/>
          <w:sz w:val="24"/>
          <w:szCs w:val="24"/>
        </w:rPr>
        <w:t>) pörgessünk a hírfolyamban. Az oldal kapott egy láblécet is, melyben a címünk és az elérhetőségeink vannak rögzítve.</w:t>
      </w:r>
    </w:p>
    <w:p w:rsidR="00287A8A" w:rsidRDefault="00287A8A" w:rsidP="00287A8A">
      <w:pPr>
        <w:spacing w:before="240" w:line="360" w:lineRule="auto"/>
        <w:ind w:firstLine="708"/>
        <w:jc w:val="both"/>
        <w:rPr>
          <w:rFonts w:ascii="Garamond" w:hAnsi="Garamond" w:cs="Times New Roman"/>
          <w:sz w:val="24"/>
          <w:szCs w:val="24"/>
        </w:rPr>
      </w:pPr>
      <w:r w:rsidRPr="00ED68F1">
        <w:rPr>
          <w:rFonts w:ascii="Garamond" w:hAnsi="Garamond" w:cs="Times New Roman"/>
          <w:sz w:val="24"/>
          <w:szCs w:val="24"/>
        </w:rPr>
        <w:t>A fejlesztés természetesen nem állt meg, hiszen mindig van mit javítani, tovább csiszolni, viszont most sikerült egy igazán jó és informatív felületet alkotnunk. Ha bármilyen kérdésed, észrevételed, javaslatod van, ne félj felvetni őket!</w:t>
      </w:r>
    </w:p>
    <w:p w:rsidR="00287A8A" w:rsidRDefault="00287A8A" w:rsidP="00287A8A">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Egyebek</w:t>
      </w:r>
    </w:p>
    <w:p w:rsidR="00287A8A" w:rsidRDefault="00287A8A" w:rsidP="00287A8A">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Február 24-én tartottam egy bizottsági ülést, amelyen lényegesebb aktuális események híján az EHÖK honlapjának kérdését vitattuk meg a bizottság tagjaival. Részt vettem továbbá két egyeztető ülésen a Kommunikációs, Marketing és Rekrutációs Igazgatóság tagjaival és a kari kommunikációs munkatársaival, amelyen leginkább a közelmúlt rekrutációs tapasztalatairól (Educatio kiállítás, kari nyílt napok/hetek) és a készülő arculati tervekről esett szó – ez utóbbi esetében a KMRI kikérte az Önkormányzat véleményét is, és a részönkormányzati elnökök támogatták a tervezetet, ezt pedig továbbítottam Kathi Attila kommunikációs igazgatónak.</w:t>
      </w:r>
    </w:p>
    <w:p w:rsidR="00287A8A" w:rsidRDefault="00287A8A" w:rsidP="00287A8A">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Az utóbbi időszakban két, a HÖOK által szervezett eseményen is volt szerencsém részt venni: az időben korábbi a második online vezetőképzőjük volt, melynek pénteki tréningjein tanulmányi elfoglaltságaim miatt részben tudtam csupán részt venni, azonban szombaton rendkívül érdekes előadásokat hallgathattunk meg. A második pedig egy rövid Kommunikációs Akadémia volt, amelyen Pintér Mihály, a HÖOK Hallgatók Ügyvédje program vezetője tartott egy előadást az új GDPR-rendeletről.</w:t>
      </w:r>
    </w:p>
    <w:p w:rsidR="00287A8A" w:rsidRDefault="00287A8A" w:rsidP="00287A8A">
      <w:pPr>
        <w:spacing w:before="240" w:after="240"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Tuza Benedek s. k.</w:t>
      </w:r>
    </w:p>
    <w:p w:rsidR="004A2FEE" w:rsidRPr="00556E4D" w:rsidRDefault="00287A8A" w:rsidP="00556E4D">
      <w:pPr>
        <w:spacing w:line="360" w:lineRule="auto"/>
        <w:ind w:left="5948" w:firstLine="142"/>
        <w:jc w:val="center"/>
        <w:rPr>
          <w:rFonts w:ascii="Garamond" w:eastAsia="Garamond" w:hAnsi="Garamond" w:cs="Garamond"/>
          <w:i/>
          <w:sz w:val="28"/>
          <w:szCs w:val="28"/>
        </w:rPr>
      </w:pPr>
      <w:r>
        <w:rPr>
          <w:rFonts w:ascii="Garamond" w:eastAsia="Garamond" w:hAnsi="Garamond" w:cs="Garamond"/>
          <w:i/>
          <w:sz w:val="28"/>
          <w:szCs w:val="28"/>
        </w:rPr>
        <w:t>kommunikációs alelnök</w:t>
      </w:r>
      <w:r>
        <w:rPr>
          <w:rFonts w:ascii="Garamond" w:eastAsia="Garamond" w:hAnsi="Garamond" w:cs="Garamond"/>
          <w:i/>
          <w:sz w:val="28"/>
          <w:szCs w:val="28"/>
        </w:rPr>
        <w:br w:type="page"/>
      </w:r>
    </w:p>
    <w:p w:rsidR="00C80133" w:rsidRDefault="003F3EDB" w:rsidP="00556E4D">
      <w:pPr>
        <w:jc w:val="center"/>
        <w:rPr>
          <w:rFonts w:ascii="Garamond" w:eastAsiaTheme="minorEastAsia" w:hAnsi="Garamond" w:cstheme="minorHAnsi"/>
          <w:b/>
          <w:smallCaps/>
          <w:color w:val="D6A314"/>
          <w:sz w:val="36"/>
          <w:szCs w:val="48"/>
          <w:lang w:eastAsia="hu-HU"/>
        </w:rPr>
      </w:pPr>
      <w:r>
        <w:rPr>
          <w:rFonts w:ascii="Garamond" w:eastAsiaTheme="minorEastAsia" w:hAnsi="Garamond" w:cstheme="minorHAnsi"/>
          <w:b/>
          <w:smallCaps/>
          <w:color w:val="D6A314"/>
          <w:sz w:val="36"/>
          <w:szCs w:val="48"/>
          <w:lang w:eastAsia="hu-HU"/>
        </w:rPr>
        <w:lastRenderedPageBreak/>
        <w:t>Fábián Fanni</w:t>
      </w:r>
      <w:r w:rsidR="00556E4D">
        <w:rPr>
          <w:rFonts w:ascii="Garamond" w:eastAsiaTheme="minorEastAsia" w:hAnsi="Garamond" w:cstheme="minorHAnsi"/>
          <w:b/>
          <w:smallCaps/>
          <w:color w:val="D6A314"/>
          <w:sz w:val="36"/>
          <w:szCs w:val="48"/>
          <w:lang w:eastAsia="hu-HU"/>
        </w:rPr>
        <w:t xml:space="preserve"> – Tanulmányi alelnök</w:t>
      </w:r>
    </w:p>
    <w:p w:rsidR="00F46952" w:rsidRPr="00E340B9" w:rsidRDefault="00F46952" w:rsidP="00F46952">
      <w:pPr>
        <w:rPr>
          <w:rFonts w:ascii="Garamond" w:eastAsiaTheme="minorEastAsia" w:hAnsi="Garamond" w:cstheme="minorHAnsi"/>
          <w:i/>
          <w:color w:val="D6A314"/>
          <w:sz w:val="32"/>
          <w:szCs w:val="48"/>
          <w:lang w:eastAsia="hu-HU"/>
        </w:rPr>
      </w:pPr>
      <w:r w:rsidRPr="00E340B9">
        <w:rPr>
          <w:rFonts w:ascii="Garamond" w:eastAsiaTheme="minorEastAsia" w:hAnsi="Garamond" w:cstheme="minorHAnsi"/>
          <w:i/>
          <w:color w:val="D6A314"/>
          <w:sz w:val="32"/>
          <w:szCs w:val="48"/>
          <w:lang w:eastAsia="hu-HU"/>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556E4D" w:rsidTr="00D17A1C">
        <w:tc>
          <w:tcPr>
            <w:tcW w:w="3033" w:type="dxa"/>
          </w:tcPr>
          <w:p w:rsidR="00556E4D" w:rsidRDefault="00556E4D" w:rsidP="00D17A1C">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556E4D" w:rsidRDefault="00556E4D" w:rsidP="00D17A1C">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556E4D" w:rsidRDefault="00556E4D" w:rsidP="00D17A1C">
            <w:pPr>
              <w:rPr>
                <w:rFonts w:ascii="Garamond" w:eastAsia="Garamond" w:hAnsi="Garamond" w:cs="Garamond"/>
                <w:b/>
                <w:sz w:val="28"/>
                <w:szCs w:val="28"/>
              </w:rPr>
            </w:pPr>
            <w:r>
              <w:rPr>
                <w:rFonts w:ascii="Garamond" w:eastAsia="Garamond" w:hAnsi="Garamond" w:cs="Garamond"/>
                <w:b/>
                <w:sz w:val="28"/>
                <w:szCs w:val="28"/>
              </w:rPr>
              <w:t>Személy(ek)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1.</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Divízióvezetői ülés</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Eszterhai Marcell, Szabó Tamás, Bárdosi Bence, Kalmár Gyöngyvér Bella, Bognár Fanni, Varga Réka, Tuza Benedek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1.</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Hallgatói Jogorvoslati Bizottság levélszavazása</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HJB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2.</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Egyeztetés jegybeírással kapcsolatos problémáról</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Nagy Tamás</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3.</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Egyeztetés a TáTK HÖK képviselőivel a kredittúllépési díjjal kapcsolatban</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Nagy Tamás, Livingston Zoltán, Szabó Tamás, Eszterhai Marcell</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3.</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EHÖK Tanulmányi Bizottság ülése</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Sólyom Anna, Baumgartner Bence, Horváth Rozália, Medve Vivien, Feigl Erik, Tóth Cintia, Nagy Tamás, Darányi Éva, Erdélyi Panka</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5.</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Tanulmányi divízió ülése</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Bérczes Luca, Csomos Attila, Székely Ádám János</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8.</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Kabinetülés</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EHÖK Kabinettagok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10.</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Hallgatói Jogorvoslati Bizottság levélszavazása</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HJB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13.</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Megbeszélés a BDPK képviselőivel</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Hajas Ádám, Kovács Petra, Lang Márk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15.</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Tanulmányi divízió ülése</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Bérczes Luca, Csomos Attila, Székely Ádám János</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15.</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Divízióvezetői ülés</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Eszterhai Marcell, Szabó Tamás, Bárdosi Bence, Tuza Benedek, Kalmár Gyöngyvér Bella, Varga Réka, Bognár Fanni</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16.</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EHÖK Küldöttgyűlés</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EHÖK KGY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17.</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Hallgatói Jogorvoslati Bizottság levélszavazása</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HJB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lastRenderedPageBreak/>
              <w:t>2021. február 18.</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Minőségfejlesztési Bizottság ülése</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MFB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20.</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Kabinet csapatépítő</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Kabinettagok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22.</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Kabinetülés</w:t>
            </w:r>
            <w:r w:rsidRPr="00556E4D">
              <w:rPr>
                <w:rFonts w:ascii="Garamond" w:eastAsia="Garamond" w:hAnsi="Garamond" w:cs="Garamond"/>
                <w:sz w:val="24"/>
                <w:szCs w:val="24"/>
              </w:rPr>
              <w:tab/>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Kabinettagok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24.</w:t>
            </w:r>
          </w:p>
        </w:tc>
        <w:tc>
          <w:tcPr>
            <w:tcW w:w="2972"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Hallgatói Jogorvoslati Bizottság levélszavazása</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HJB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február 26.</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Oktatási és Képzési Tanács ülése</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OKT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1.</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Divízióvezetői ülés</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Eszterhai Marcell, Szabó Tamás, Bárdosi Bence, Tuza Benedek, Kalmár Gyöngyvér Bella, Varga Réka, Bognár Fanni</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1.</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Hallgatói Jogorvoslati Bizottság levélszavazása</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HJB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2.</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Tanulmányi divízió ülése</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Bérczes Luca, Csomos Attila, Székely Ádám János</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4.</w:t>
            </w:r>
          </w:p>
        </w:tc>
        <w:tc>
          <w:tcPr>
            <w:tcW w:w="2972" w:type="dxa"/>
          </w:tcPr>
          <w:p w:rsidR="00556E4D" w:rsidRPr="00556E4D" w:rsidRDefault="00556E4D" w:rsidP="00D17A1C">
            <w:pPr>
              <w:tabs>
                <w:tab w:val="left" w:pos="1920"/>
              </w:tabs>
              <w:rPr>
                <w:rFonts w:ascii="Garamond" w:eastAsia="Garamond" w:hAnsi="Garamond" w:cs="Garamond"/>
                <w:sz w:val="24"/>
                <w:szCs w:val="24"/>
                <w:highlight w:val="yellow"/>
              </w:rPr>
            </w:pPr>
            <w:r w:rsidRPr="00556E4D">
              <w:rPr>
                <w:rFonts w:ascii="Garamond" w:eastAsia="Garamond" w:hAnsi="Garamond" w:cs="Garamond"/>
                <w:sz w:val="24"/>
                <w:szCs w:val="24"/>
              </w:rPr>
              <w:t>Megbeszélés a Tanulmányi Bizottság projektjéről</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Eszterhai Marcell</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5.</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Mobilitási ablak tematikus nap</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Kari vezetők, Tanulmányi Hivatal munkatársai, kari Erasmus koordinátorok, Oktatási Igazgatóság munkatársai</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8.</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Kabinetülés</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Kabinettagok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9.</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Hallgatói Jogorvoslati Bizottság levélszavazása</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HJB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10.</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EHÖK Elnökségi ülés</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Elnökségi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16.</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Hallgatói Jogorvoslati Bizottság levélszavazása</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HJB tagok</w:t>
            </w:r>
          </w:p>
        </w:tc>
      </w:tr>
      <w:tr w:rsidR="00556E4D" w:rsidTr="00D17A1C">
        <w:tc>
          <w:tcPr>
            <w:tcW w:w="3033"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2021. március 17.</w:t>
            </w:r>
          </w:p>
        </w:tc>
        <w:tc>
          <w:tcPr>
            <w:tcW w:w="2972" w:type="dxa"/>
          </w:tcPr>
          <w:p w:rsidR="00556E4D" w:rsidRPr="00556E4D" w:rsidRDefault="00556E4D" w:rsidP="00D17A1C">
            <w:pPr>
              <w:tabs>
                <w:tab w:val="left" w:pos="1920"/>
              </w:tabs>
              <w:rPr>
                <w:rFonts w:ascii="Garamond" w:eastAsia="Garamond" w:hAnsi="Garamond" w:cs="Garamond"/>
                <w:sz w:val="24"/>
                <w:szCs w:val="24"/>
              </w:rPr>
            </w:pPr>
            <w:r w:rsidRPr="00556E4D">
              <w:rPr>
                <w:rFonts w:ascii="Garamond" w:eastAsia="Garamond" w:hAnsi="Garamond" w:cs="Garamond"/>
                <w:sz w:val="24"/>
                <w:szCs w:val="24"/>
              </w:rPr>
              <w:t>A március 10-i elnökségi ülés értékelése</w:t>
            </w:r>
          </w:p>
        </w:tc>
        <w:tc>
          <w:tcPr>
            <w:tcW w:w="3057" w:type="dxa"/>
          </w:tcPr>
          <w:p w:rsidR="00556E4D" w:rsidRPr="00556E4D" w:rsidRDefault="00556E4D" w:rsidP="00D17A1C">
            <w:pPr>
              <w:rPr>
                <w:rFonts w:ascii="Garamond" w:eastAsia="Garamond" w:hAnsi="Garamond" w:cs="Garamond"/>
                <w:sz w:val="24"/>
                <w:szCs w:val="24"/>
              </w:rPr>
            </w:pPr>
            <w:r w:rsidRPr="00556E4D">
              <w:rPr>
                <w:rFonts w:ascii="Garamond" w:eastAsia="Garamond" w:hAnsi="Garamond" w:cs="Garamond"/>
                <w:sz w:val="24"/>
                <w:szCs w:val="24"/>
              </w:rPr>
              <w:t>Eszterhai Marcell</w:t>
            </w:r>
          </w:p>
        </w:tc>
      </w:tr>
    </w:tbl>
    <w:p w:rsidR="003F464B" w:rsidRDefault="003F464B" w:rsidP="003F464B">
      <w:pPr>
        <w:spacing w:before="240" w:after="240"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EHÖK Tanulmányi Bizottság</w:t>
      </w:r>
    </w:p>
    <w:p w:rsidR="003F464B" w:rsidRDefault="003F464B" w:rsidP="003F464B">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Az elmúlt hónapokban felmerülő különböző kari problémák miatt, valamint az egyébként is sok beérkező hallgatói probléma miatt Eszterhai Marcell megbízott egy feladattal, miszerint dolgozzak ki egy </w:t>
      </w:r>
      <w:r>
        <w:rPr>
          <w:rFonts w:ascii="Garamond" w:eastAsia="Garamond" w:hAnsi="Garamond" w:cs="Garamond"/>
          <w:sz w:val="24"/>
          <w:szCs w:val="24"/>
        </w:rPr>
        <w:lastRenderedPageBreak/>
        <w:t>olyan rendszert a bizottság számára, amely a féléves munkájuk segítségére válhat, és segít nekik szem előtt tartani fontos feladatokat, határidőket.</w:t>
      </w:r>
    </w:p>
    <w:p w:rsidR="003F464B" w:rsidRDefault="003F464B" w:rsidP="003F464B">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Február 3-án megtartottam a Tanulmányi Bizottság ülését, melyen minden kar képviseltette magát. A beszámolók és aktualitások után, Marci kérésére készített új ötletet prezentáltam a TB tagoknak. Az ún. Tanulmányis checklist </w:t>
      </w:r>
      <w:r w:rsidRPr="00A42DF6">
        <w:rPr>
          <w:rFonts w:ascii="Garamond" w:eastAsia="Garamond" w:hAnsi="Garamond" w:cs="Garamond"/>
          <w:sz w:val="24"/>
          <w:szCs w:val="24"/>
        </w:rPr>
        <w:t xml:space="preserve">célja, hogy a féléves teendők pontos átláthatóságát segítse (határidőkkel, pontos időszakok megjelölésével, szabályzati pontokkal kiegészítve), </w:t>
      </w:r>
      <w:r>
        <w:rPr>
          <w:rFonts w:ascii="Garamond" w:eastAsia="Garamond" w:hAnsi="Garamond" w:cs="Garamond"/>
          <w:sz w:val="24"/>
          <w:szCs w:val="24"/>
        </w:rPr>
        <w:t xml:space="preserve">illetve </w:t>
      </w:r>
      <w:r w:rsidRPr="00A42DF6">
        <w:rPr>
          <w:rFonts w:ascii="Garamond" w:eastAsia="Garamond" w:hAnsi="Garamond" w:cs="Garamond"/>
          <w:sz w:val="24"/>
          <w:szCs w:val="24"/>
        </w:rPr>
        <w:t>az esetleges erősségek/gyenge pontok k</w:t>
      </w:r>
      <w:r>
        <w:rPr>
          <w:rFonts w:ascii="Garamond" w:eastAsia="Garamond" w:hAnsi="Garamond" w:cs="Garamond"/>
          <w:sz w:val="24"/>
          <w:szCs w:val="24"/>
        </w:rPr>
        <w:t>önnyebb kirajzolását a kari tanulmányi ügyekben. Mivel a bizottság számára egy</w:t>
      </w:r>
      <w:r w:rsidRPr="00A42DF6">
        <w:rPr>
          <w:rFonts w:ascii="Garamond" w:eastAsia="Garamond" w:hAnsi="Garamond" w:cs="Garamond"/>
          <w:sz w:val="24"/>
          <w:szCs w:val="24"/>
        </w:rPr>
        <w:t xml:space="preserve"> közös felületen </w:t>
      </w:r>
      <w:r>
        <w:rPr>
          <w:rFonts w:ascii="Garamond" w:eastAsia="Garamond" w:hAnsi="Garamond" w:cs="Garamond"/>
          <w:sz w:val="24"/>
          <w:szCs w:val="24"/>
        </w:rPr>
        <w:t>lenne elérhető a táblázat, így</w:t>
      </w:r>
      <w:r w:rsidRPr="00A42DF6">
        <w:rPr>
          <w:rFonts w:ascii="Garamond" w:eastAsia="Garamond" w:hAnsi="Garamond" w:cs="Garamond"/>
          <w:sz w:val="24"/>
          <w:szCs w:val="24"/>
        </w:rPr>
        <w:t xml:space="preserve"> </w:t>
      </w:r>
      <w:r>
        <w:rPr>
          <w:rFonts w:ascii="Garamond" w:eastAsia="Garamond" w:hAnsi="Garamond" w:cs="Garamond"/>
          <w:sz w:val="24"/>
          <w:szCs w:val="24"/>
        </w:rPr>
        <w:t xml:space="preserve">ez egy </w:t>
      </w:r>
      <w:r w:rsidRPr="00A42DF6">
        <w:rPr>
          <w:rFonts w:ascii="Garamond" w:eastAsia="Garamond" w:hAnsi="Garamond" w:cs="Garamond"/>
          <w:sz w:val="24"/>
          <w:szCs w:val="24"/>
        </w:rPr>
        <w:t xml:space="preserve">jó terep lehet a karok közötti tapasztalatcserére. </w:t>
      </w:r>
      <w:r>
        <w:rPr>
          <w:rFonts w:ascii="Garamond" w:eastAsia="Garamond" w:hAnsi="Garamond" w:cs="Garamond"/>
          <w:sz w:val="24"/>
          <w:szCs w:val="24"/>
        </w:rPr>
        <w:t>A checklistben minden kar tudná vezetni, hogy egyrészt mely ügytípusoknál hány hallgatói probléma futott be, illetve ebből mennyit sikerült megoldani, ezeket pedig részletesen, külön is lejegyeznék és feltöltenék a közös felületre. Másrészt pedig az egyes fontos teendőket szem előtt tudnák tartani (pl. térítési díjak elfogadása a következő tanévre a karon). A bizottság nyitottan állt az ötlethez, ebben a félévben kipróbáljuk, mennyire működőképes, megszavazásra is került a projekt. A</w:t>
      </w:r>
      <w:r w:rsidRPr="00A42DF6">
        <w:rPr>
          <w:rFonts w:ascii="Garamond" w:eastAsia="Garamond" w:hAnsi="Garamond" w:cs="Garamond"/>
          <w:sz w:val="24"/>
          <w:szCs w:val="24"/>
        </w:rPr>
        <w:t>mennyiben beválik a rendszer és szeretnénk alkalmazni a továbbiakban is, a félévek során nagyon sok hasznos adat kerül</w:t>
      </w:r>
      <w:r>
        <w:rPr>
          <w:rFonts w:ascii="Garamond" w:eastAsia="Garamond" w:hAnsi="Garamond" w:cs="Garamond"/>
          <w:sz w:val="24"/>
          <w:szCs w:val="24"/>
        </w:rPr>
        <w:t>ne így</w:t>
      </w:r>
      <w:r w:rsidRPr="00A42DF6">
        <w:rPr>
          <w:rFonts w:ascii="Garamond" w:eastAsia="Garamond" w:hAnsi="Garamond" w:cs="Garamond"/>
          <w:sz w:val="24"/>
          <w:szCs w:val="24"/>
        </w:rPr>
        <w:t xml:space="preserve"> rögzítésre, mely segítségével átfogóan lehet vizsgálni egyes eljárásokat, összehasonlításokat lehet végezni</w:t>
      </w:r>
      <w:r>
        <w:rPr>
          <w:rFonts w:ascii="Garamond" w:eastAsia="Garamond" w:hAnsi="Garamond" w:cs="Garamond"/>
          <w:sz w:val="24"/>
          <w:szCs w:val="24"/>
        </w:rPr>
        <w:t>, ki lehet szűrni a folyamatosan visszatérő problémákat. Illetve amit az elején is említettem, hogy jobban elősegítené a karok közötti jó gyakorlatok megosztását.</w:t>
      </w:r>
    </w:p>
    <w:p w:rsidR="003F464B" w:rsidRDefault="003F464B" w:rsidP="003F464B">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projektet útjára indítottuk a félév kezdetén, mely során akadnak nehézségek, de mivel próbaidőszakról beszélünk, így a rendszer és a közös munka formálódása nagyon fontos. Ezzel kapcsolatban részt vettem az EHÖK elnökség március 10-i ülésén, hogy felhívjuk az elnökök figyelmét is a projekt lényegére és elindításának céljaira.</w:t>
      </w:r>
    </w:p>
    <w:p w:rsidR="003F464B" w:rsidRPr="00321C43" w:rsidRDefault="003F464B" w:rsidP="003F464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Mobilitási ablak tematikus nap</w:t>
      </w:r>
    </w:p>
    <w:p w:rsidR="003F464B" w:rsidRDefault="003F464B" w:rsidP="003F464B">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Március 5-én részt vettem az Oktatási Igazgatóság által szervezett mobilitási ablakkal kapcsolatos tematikus napon. A délelőtt folyamán valamennyi kar dékánhelyettese prezentálta a mobilitási ablakkal kapcsolatos aktuális helyzetet, hogy mely karokon, szakokon valósult már meg vagy legalábbis van meg a terve a tantervekbe való beillesztéshez. Eddig az IK-n (programtervező informatikus Bsc) és a PPK-n (közösségszervezés BA) valósult meg a beépítés, már a 2020-as mintatantervbe. Ez a két kar a többi szakuk esetében is rendelkezik hasonló tervekkel, kidolgozással, valamint az ÁJK, GTI és TáTK is előrehaladott fázisában jár a mobilitási ablak kialakításában.</w:t>
      </w:r>
    </w:p>
    <w:p w:rsidR="003F464B" w:rsidRDefault="003F464B" w:rsidP="003F464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Megbeszélések</w:t>
      </w:r>
    </w:p>
    <w:p w:rsidR="003F464B" w:rsidRDefault="003F464B" w:rsidP="003F464B">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Az eseménynaptárban is látható, hogy a tanulmányi divízióval rendszeresen ülésezünk, megosztjuk egymással a tanulmányi területet érintő aktualitásokat, valamint néhány jó gyakorlat, amelyeket a saját </w:t>
      </w:r>
      <w:r>
        <w:rPr>
          <w:rFonts w:ascii="Garamond" w:eastAsia="Garamond" w:hAnsi="Garamond" w:cs="Garamond"/>
          <w:sz w:val="24"/>
          <w:szCs w:val="24"/>
        </w:rPr>
        <w:lastRenderedPageBreak/>
        <w:t>munkánkba is be tudunk illeszteni. Emellett az EHÖK felé, a karok felől érkező tanulmányi jellegű problémákat, megkereséseket nyomon követem, így bár az eseménynaptárban ezeket nem tüntettem fel, mivel általában nem formális módon történtek az egyeztetések, de több kari tanulmányi képviselővel (GTI, TTK, PPK, BDPK, TáTK) is egyeztettem ez alatt az időszak alatt.</w:t>
      </w:r>
    </w:p>
    <w:p w:rsidR="003F464B" w:rsidRDefault="003F464B" w:rsidP="003F464B">
      <w:pPr>
        <w:spacing w:before="840"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Fábián Fanni s.k.</w:t>
      </w:r>
    </w:p>
    <w:p w:rsidR="00C80133" w:rsidRPr="003F464B" w:rsidRDefault="003F464B" w:rsidP="003F464B">
      <w:pPr>
        <w:spacing w:line="360" w:lineRule="auto"/>
        <w:ind w:left="5948" w:firstLine="142"/>
        <w:jc w:val="center"/>
        <w:rPr>
          <w:rFonts w:ascii="Garamond" w:eastAsia="Garamond" w:hAnsi="Garamond" w:cs="Garamond"/>
          <w:i/>
          <w:sz w:val="28"/>
          <w:szCs w:val="28"/>
        </w:rPr>
      </w:pPr>
      <w:r>
        <w:rPr>
          <w:rFonts w:ascii="Garamond" w:eastAsia="Garamond" w:hAnsi="Garamond" w:cs="Garamond"/>
          <w:i/>
          <w:sz w:val="28"/>
          <w:szCs w:val="28"/>
        </w:rPr>
        <w:t>tanulmányi alelnök</w:t>
      </w:r>
      <w:r>
        <w:rPr>
          <w:rFonts w:ascii="Garamond" w:eastAsia="Garamond" w:hAnsi="Garamond" w:cs="Garamond"/>
          <w:i/>
          <w:sz w:val="28"/>
          <w:szCs w:val="28"/>
        </w:rPr>
        <w:br w:type="page"/>
      </w:r>
    </w:p>
    <w:p w:rsidR="00C80133" w:rsidRPr="003F464B" w:rsidRDefault="003F3EDB" w:rsidP="003F464B">
      <w:pPr>
        <w:jc w:val="center"/>
        <w:rPr>
          <w:rFonts w:asciiTheme="majorHAnsi" w:hAnsiTheme="majorHAnsi"/>
          <w:sz w:val="24"/>
        </w:rPr>
      </w:pPr>
      <w:r>
        <w:rPr>
          <w:rFonts w:ascii="Garamond" w:eastAsiaTheme="minorEastAsia" w:hAnsi="Garamond" w:cstheme="minorHAnsi"/>
          <w:b/>
          <w:smallCaps/>
          <w:color w:val="D6A314"/>
          <w:sz w:val="36"/>
          <w:szCs w:val="48"/>
          <w:lang w:eastAsia="hu-HU"/>
        </w:rPr>
        <w:lastRenderedPageBreak/>
        <w:t>Mezey Mercedes</w:t>
      </w:r>
      <w:r w:rsidR="00C80133" w:rsidRPr="00C80133">
        <w:rPr>
          <w:rFonts w:ascii="Garamond" w:eastAsiaTheme="minorEastAsia" w:hAnsi="Garamond" w:cstheme="minorHAnsi"/>
          <w:b/>
          <w:smallCaps/>
          <w:color w:val="D6A314"/>
          <w:sz w:val="36"/>
          <w:szCs w:val="48"/>
          <w:lang w:eastAsia="hu-HU"/>
        </w:rPr>
        <w:t xml:space="preserve"> – Szociális alelnök</w:t>
      </w:r>
    </w:p>
    <w:p w:rsidR="00C80133" w:rsidRDefault="00C80133" w:rsidP="00C80133">
      <w:pPr>
        <w:jc w:val="both"/>
        <w:rPr>
          <w:rFonts w:ascii="Garamond" w:eastAsiaTheme="minorEastAsia" w:hAnsi="Garamond" w:cstheme="minorHAnsi"/>
          <w:i/>
          <w:color w:val="D6A314"/>
          <w:sz w:val="32"/>
          <w:szCs w:val="48"/>
          <w:lang w:eastAsia="hu-HU"/>
        </w:rPr>
      </w:pPr>
      <w:r w:rsidRPr="00C80133">
        <w:rPr>
          <w:rFonts w:ascii="Garamond" w:eastAsiaTheme="minorEastAsia" w:hAnsi="Garamond" w:cstheme="minorHAnsi"/>
          <w:i/>
          <w:color w:val="D6A314"/>
          <w:sz w:val="32"/>
          <w:szCs w:val="48"/>
          <w:lang w:eastAsia="hu-HU"/>
        </w:rPr>
        <w:t>Eseménynaptár</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737277" w:rsidTr="00D17A1C">
        <w:tc>
          <w:tcPr>
            <w:tcW w:w="3033" w:type="dxa"/>
          </w:tcPr>
          <w:p w:rsidR="00737277" w:rsidRDefault="00737277" w:rsidP="00D17A1C">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737277" w:rsidRDefault="00737277" w:rsidP="00D17A1C">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737277" w:rsidRDefault="00737277" w:rsidP="00D17A1C">
            <w:pPr>
              <w:rPr>
                <w:rFonts w:ascii="Garamond" w:eastAsia="Garamond" w:hAnsi="Garamond" w:cs="Garamond"/>
                <w:b/>
                <w:sz w:val="28"/>
                <w:szCs w:val="28"/>
              </w:rPr>
            </w:pPr>
            <w:r>
              <w:rPr>
                <w:rFonts w:ascii="Garamond" w:eastAsia="Garamond" w:hAnsi="Garamond" w:cs="Garamond"/>
                <w:b/>
                <w:sz w:val="28"/>
                <w:szCs w:val="28"/>
              </w:rPr>
              <w:t>Személy(ek)</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február 1.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Szociális bírálások előtti egyeztetés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Szociális pályázatok operatív bizottságai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az aktualitásokról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Eszterhai Marcell, Szabó Tamás</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3.</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támogatások fellebbezési rendszeréről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Földesi-Székely Zsóka, Jakabné dr. Szalai Krisztina, Dr. Matyasovszky-Németh Márton, Varga Réka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 bírálását illetően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Eszterhai Marcell, Szabó Tamás, Varga Réka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Soós Nikoletta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Monoki Fanni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Fridrich Flóra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február 8.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február 8.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Marián Kinga Ivett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február 8.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kabinet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kabinet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rendszeres szociális támogatás pályázatról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Varga Réka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9.</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Schwartzenberger Anna Lili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lastRenderedPageBreak/>
              <w:t xml:space="preserve">2021. február 9.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Marián Kinga Ivett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február 10.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február 10.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február 10.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hallgatói ügyeket érintően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Szabó Tamás</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11.</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11.</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Schwartzenberger Anna Lili, Ehrenberger Blanka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11.</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Szociális és pályázati divízió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Varga Réka, Németh Csilla, Fodor Árpád. Tuza Benedek</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Soós Nikoletta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 Ehrenberger Blanka, Monoki Fanni, 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13.</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Monoki Fanni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13.</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14.</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Marián Kinga Ivett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Fridrich Flóra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Ehrenberger Blanka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Soós Nikoletta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16.</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küldöttgyűlési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küldöttgyűlés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16.</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Schwartzenberger Anna Lili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lastRenderedPageBreak/>
              <w:t>2021. február 17.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Fridrich Flóra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Monoki Fanni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Silling Bianka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19.</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az aktualitásokról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Emmert Margit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19.</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fellebbezések technikai részleteiről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Földesi-Székely Zsóka, Varga Réka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19.</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Fehér Levente</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19.</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Soós Nikoletta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19.</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19.</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19.</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Monoki Fanni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20.</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Marián Kinga Ivett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20.</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Ehrenberger Blanka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20.</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Schwartzenberger Anna Lili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20.</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szociális pályázatokról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lastRenderedPageBreak/>
              <w:t>2021. február 21.</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Szociális és pályázati divízió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Varga Réka, Németh Csilla, Fodor Árpád. Tuza Benedek</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21.</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SZÖB egyeztetés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SZÖB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21.</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kabinet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kabinet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24.</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EHSZÖB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EHSZÖB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aktualitásokról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Eszterhai Marcell</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26.</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adminisztrációt illetően a szociális pályázatok kapcsán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Fanni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február 27.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HÖOK OnX</w:t>
            </w:r>
          </w:p>
        </w:tc>
        <w:tc>
          <w:tcPr>
            <w:tcW w:w="3057" w:type="dxa"/>
          </w:tcPr>
          <w:p w:rsidR="00737277" w:rsidRPr="00737277" w:rsidRDefault="00737277" w:rsidP="00D17A1C">
            <w:pPr>
              <w:rPr>
                <w:rFonts w:ascii="Garamond" w:eastAsia="Garamond" w:hAnsi="Garamond" w:cs="Garamond"/>
                <w:sz w:val="24"/>
                <w:szCs w:val="24"/>
              </w:rPr>
            </w:pP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március 1.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 Neptun kérvényeiről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Földesi-Székely Zsóka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Dióssy Anna Laura, Schwartzenberger Anna Lili, Eszterhai Marcell</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rendkívüli szociális pályázatok adminisztrációjának fejlesztésével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Bárdosi Bence</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Schwartzenberger Anna Lili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3.</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Livingston Zoltán, Eszterhai Marcell</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3.</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elnökségi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elnökség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Marián Kinga Ivett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az aktualitásokról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Eszterhai Marcell</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március 8.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 fellebbezéseinek menetéről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Dr. Matyasovszky-Németh Márton</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rendkívüli szociális pályázatok adminisztrációjáról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SZÖB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kabinet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EHÖK kabinet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lastRenderedPageBreak/>
              <w:t>2021. március 8.</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rendkívüli szociális ösztöndíjakkal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Varga Réka, Eszterhai Marcell, Szabó Tamás</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március 11.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március 11.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Soós Nikoletta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március 11.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 ellenőrzését illetően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Fanni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Bognár Viktória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Silling Bianka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Marián Kinga Ivett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12.</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Ehrenberger Blanka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13.</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Marián Kinga Ivett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14.</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Schwartzenberger Anna Lili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14.</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Fridrich Flóra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Fehér Levente</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SZÖB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SZÖB tagjai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Molnár Dorottya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15.</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Soós Nikoletta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2021. március 16. </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az Erasmus+ Start ösztöndíj támogatással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Varga Réka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az aktualitásokról</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Emmert Margit</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 xml:space="preserve">Egyeztetés a fellebbezésekkel kapcsolatban </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Földesi-Székely Zsóka</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lastRenderedPageBreak/>
              <w:t>2021. március 17.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Egyeztetés a szociális pályázatokkal kapcsolatban</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Schwartzenberger Anna Lili</w:t>
            </w:r>
          </w:p>
        </w:tc>
      </w:tr>
      <w:tr w:rsidR="00737277" w:rsidTr="00D17A1C">
        <w:tc>
          <w:tcPr>
            <w:tcW w:w="3033"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2021. március 17.</w:t>
            </w:r>
          </w:p>
        </w:tc>
        <w:tc>
          <w:tcPr>
            <w:tcW w:w="2972"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SZÖB ülés</w:t>
            </w:r>
          </w:p>
        </w:tc>
        <w:tc>
          <w:tcPr>
            <w:tcW w:w="3057" w:type="dxa"/>
          </w:tcPr>
          <w:p w:rsidR="00737277" w:rsidRPr="00737277" w:rsidRDefault="00737277" w:rsidP="00D17A1C">
            <w:pPr>
              <w:rPr>
                <w:rFonts w:ascii="Garamond" w:eastAsia="Garamond" w:hAnsi="Garamond" w:cs="Garamond"/>
                <w:sz w:val="24"/>
                <w:szCs w:val="24"/>
              </w:rPr>
            </w:pPr>
            <w:r w:rsidRPr="00737277">
              <w:rPr>
                <w:rFonts w:ascii="Garamond" w:eastAsia="Garamond" w:hAnsi="Garamond" w:cs="Garamond"/>
                <w:sz w:val="24"/>
                <w:szCs w:val="24"/>
              </w:rPr>
              <w:t>SZÖB tagjai</w:t>
            </w:r>
          </w:p>
        </w:tc>
      </w:tr>
    </w:tbl>
    <w:p w:rsidR="00737277" w:rsidRDefault="00737277" w:rsidP="00737277">
      <w:pPr>
        <w:spacing w:before="240" w:after="240"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Alaptámogatás és rendszeres szociális támogatás pályázatok időszaka</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Ezen beszámoló időszakához tartozik az alaptámogatás és rendszeres szociális támogatások pályázási időszakai is, bár ezekről az előző beszámoló alkalmával már említést tettem. A szociális alelnökökkel és bizottsági elnökökkel folyamatosan egyeztettünk a kérdéses esetekről egyéni egyeztetések keretein belül, miközben a TR irodával is folyamatosan tartottam a kapcsolatot a felmerülő kérdések kapcsán. Minden félévben ez az időszak mindig embert próbáló, viszont most több olyan rendszerbeli problémába is ütköztünk, amely rajtunk kívül álló okokból merültek fel. A neptun kérvény sajnos több olyan hibát is generált a bírálásokkor, amelyeket sok esetben próbáltunk manuálisan is megoldani időközben (esetleg a TR irodával egyeztetett megoldásokon keresztül), viszont voltak olyan hibák, amelyekre mi sem számítottunk és nem tudtuk befolyásolni ezeket. A pontújraszámítások során kiderült, hogy nem számolja a rendszer megfelelően a kérvények pontszámait, olyan esetekben, amikor a kérvényekhez manuálisan is pontot kellett hozzáírni – pl. betegségekkel kapcsolatos pontok, illetve egy főre jutó pontszámok módosításai esetén. Ez sajnos azt a helyzetet teremtette, hogy az összes beérkezett kérvényt át kellett néznünk manuálisan a SZÖB tagjaival a rendszeres szociális pályázatok esetében, hogy megbizonyosodjunk arról, hogy a hallgatók a valóságnak megfelelő pontszámmal rendelkeznek. Ez rengeteg plusz munkát okozott a SZÖB tagjainak, melyet ezúton is szeretnék megköszönni nekik.</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Az Egyetemi Hallgatói Szociális és Ösztöndíjbizottság 2021. február 24-én megtartott ülésén döntött a beérkezett kérvényekről. Az alaptámogatás pályázat esetében 17 fő pályázata érkezett be, melyből 14 hallgató kérvénye került elfogadásra. A rendszeres szociális támogatások esetében 3271 kérvény érkezett be, melyből 3015 kérvény volt támogatható. A Bizottság döntése alapján a 2020/21-es tanév tavaszi félévében a minimum ponthatár 28 pont, és a pontpénz 800 Ft. Így 2655 hallgató nyerte el a támogatást ebben a félévben, melyből ténylegesen 2647 hallgató részesült ösztöndíjban, mivel 8 hallgató a kifizetések idejéig elbocsátásra került, vagy passziváltatott vagy törölték a képzését. Összességében ebben a félévben a beérkezett kérvények 80%-át tudta támogatni a Bizottság, amely nagy előrelépést jelent az előző tavaszi féléveket tekintve, amellett, hogy az elmúlt tanévek tavaszi féléveinek legmagasabb leadott kérvény száma jellemzi ezt a félévet.</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br w:type="page"/>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lastRenderedPageBreak/>
        <w:t>Ezúton is szeretném mindenkinek megköszönni a munkát, akik részt vettek a pályázatok bírálásában, vagy ezekben a folyamatokban bármilyen szerepet vállaltak és segítették a munkánkat!</w:t>
      </w:r>
    </w:p>
    <w:p w:rsidR="00737277" w:rsidRDefault="00737277" w:rsidP="0073727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Rendkívüli szociális támogatás</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Az előző Küldöttgyűlési ülés óta megtörtént a félév első rendkívüli szociális pályázatainak bírálata is. Az első leadásig 263 kérvény érkezett be, melyből 116 kérvény került támogatásra az EHSZÖB által. A márciusi határidőig pedig 134 kérvény érkezett, melyről március 24-én fog dönteni a Bizottság.</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Továbbá több egyeztetés is zajlott és jelenleg is zajlik a belső ellenőrzések utáni szigorításokkal kapcsolatban, köztük egyes kategóriák jutalmazását illetően – pl. Tanulmányi segédeszközök kategóriája.</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 rendkívüli szociális ösztöndíjakkal kapcsolatban ettől a félévtől egy új rendszert vezettem be, hogy próbáljuk minél inkább leredukálni a hibák számát. Minden hónapban a SZÖB ülés előtt, ahol megtárgyaljuk a kérdéses eseteket, minden szociális alelnökkel, bizottsági elnökkel külön egyeztetek a beérkezett pályázatokról, ezzel beépítve egy lépcsőfokot az ellenőrzéseknél, illetve leredukálva az eddigi SZÖB ülések hosszát a produktivitás növelése érdekében. </w:t>
      </w:r>
    </w:p>
    <w:p w:rsidR="00737277" w:rsidRDefault="00737277" w:rsidP="0073727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Fellebbezések</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Ahogyan az előző beszámolókban is említettem, jogi okokból át kellett szervezni a korrekciók és fellebbezések menetét. Ebből adódóan a hallgatók a fellebbezéseiket egy kérvényen keresztül tudták beadni a Neptun tanulmányi rendszerben, tartva a határidőket és leírtakat, miszerint</w:t>
      </w:r>
      <w:r w:rsidRPr="00DB79AC">
        <w:rPr>
          <w:rFonts w:ascii="Garamond" w:eastAsia="Garamond" w:hAnsi="Garamond" w:cs="Garamond"/>
          <w:sz w:val="24"/>
          <w:szCs w:val="24"/>
        </w:rPr>
        <w:t xml:space="preserve"> határozat ellen a kézhezvételtől (a tudomásra jutástól) számított 15 napon</w:t>
      </w:r>
      <w:r>
        <w:rPr>
          <w:rFonts w:ascii="Garamond" w:eastAsia="Garamond" w:hAnsi="Garamond" w:cs="Garamond"/>
          <w:sz w:val="24"/>
          <w:szCs w:val="24"/>
        </w:rPr>
        <w:t xml:space="preserve"> </w:t>
      </w:r>
      <w:r w:rsidRPr="00DB79AC">
        <w:rPr>
          <w:rFonts w:ascii="Garamond" w:eastAsia="Garamond" w:hAnsi="Garamond" w:cs="Garamond"/>
          <w:sz w:val="24"/>
          <w:szCs w:val="24"/>
        </w:rPr>
        <w:t>belül fellebbezésre van lehetőség</w:t>
      </w:r>
      <w:r>
        <w:rPr>
          <w:rFonts w:ascii="Garamond" w:eastAsia="Garamond" w:hAnsi="Garamond" w:cs="Garamond"/>
          <w:sz w:val="24"/>
          <w:szCs w:val="24"/>
        </w:rPr>
        <w:t>.</w:t>
      </w:r>
    </w:p>
    <w:p w:rsidR="00737277" w:rsidRPr="00CA2198"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Ezen félév rendszeres szociális pályázati időszakánál több szigorítást is próbáltunk bevezetni. Ez megvalósult a pályázati kiírások módosításánál, illetve a bírálások menetének mentén is. Ez azt is jelentette, hogy szigorúbban lett véve a pályázati kiírások szerinti bírálás is, próbáltunk sok félreértést is elegyengetni ez alapján. Bár még hosszú az út előre, de úgy gondolom, hogy egy olyan úton indultak el a bírálások, amelyek bár idővel, de minőségibb bírálásokat tudnak maguk után vonni. Ebből adódóan viszont több hallgató is fellebbezett idén, mint eddig, hiszen előfordult, hogy az előző félévekben nem jól kerültek elbírálásra a kérvényeik a pályázati kiírásnak megfelelően, vagy félreértették a fellebbezés lényegét (pl. újabb dokumentumokat akartak itt csatolni) stb. Így összesen ebben a félévben 430 kérvény érkezett be fellebbezésre (ez azokat a kérvényeket is tartalmazza, amelyeket a HJB-nek kell kezelnie). </w:t>
      </w:r>
    </w:p>
    <w:p w:rsidR="00737277" w:rsidRDefault="00737277" w:rsidP="0073727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737277" w:rsidRDefault="00737277" w:rsidP="0073727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lastRenderedPageBreak/>
        <w:t>Folyamatok fejlesztéseinek tervezete</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Több törekvésem is megfogalmazódott az elmúlt időszakban, hogy a rendszer mely részeit lehet javítani, rövid, illetve hosszú távon.</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rendszer legégetőbb problémájának a rendszeres szociális támogatás kérvényét gondolom, mivel ez okozta az elmúlt időszakban a legtöbb problémát a SZÖB, és a pályázatok bírálói számára. Ezzel kapcsolatban Földesi-Székely Zsóka informatikussal már előzetesen egyeztettem, mely során mindketten egyetértettünk, hogy a kérvényt elemeiként kell átvizsgálni, mivel olyan egyéni hibákat is produkál, melyekre egyáltalán nem tudjuk a választ, viszont ezeknek a felülvizsgálata, felmérése a fejlesztők rengeteg munkájából adódóan, elég hosszú időt vesz igénybe. Így abban állapodtunk meg, hogy az egész kérvényt át fogjuk nézni, és készíteni fogunk ebből egy írásos anyagot, amely a következő bírálási időszakra hatalmas segítség lehet mindenki számára, hogy akkor végül mit-hogyan és mikor is kell szerkeszteni mind a hallgatói neptunban, mind pedig a kliens felületén. Illetve szeretnénk a betegségek pontjainak számolását automatikussá tenni a neptun rendszerben, de ehhez egy jól működő kérvénynek kell lennie az első lépésnek.</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rendszeres szociális támogatások bírálata során is rengeteg kérdés merült fel a pályázati kiírással kapcsolatban. Ezt a félévben fogjuk tárgyalni majd a SZÖB tagjaival, hogy megfelelő módosításokat és javaslatokat tudjunk kidolgozni a pályázatok szeptemberi indulására.</w:t>
      </w:r>
    </w:p>
    <w:p w:rsidR="0073727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Továbbá elindult egy egyeztetés Bárdosi Bence, szervezetfejlesztésért felelős alelnökkel, akivel közösen próbáljuk átalakítani a rendkívüli pályázatok adminisztrációját, hogy mind a szociális alelnököknek és bizottsági elnököknek, mind az EHÖK szociális alelnökének is a lehető legegyszerűbben és legbiztonságosabban tudjon menni az előterjesztések elkészítése, azok adminisztrációja, amely alapja a kifizetéseknek az EHSZÖB döntéseknek megfelelően. Látható, hogy ezek az adminisztrációk kulcsfontosságúak, hogy a kifizetések megfelelően tudjanak megtörténni a hallgatók számára.</w:t>
      </w:r>
    </w:p>
    <w:p w:rsidR="00737277" w:rsidRDefault="00737277" w:rsidP="0073727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Erasmus+ start kiegészítő támogatás pályázat </w:t>
      </w:r>
    </w:p>
    <w:p w:rsidR="00737277" w:rsidRPr="001F1AE8"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Lezajlott az idei félév Erasmus+ start kiegészítő támogatás pályázása. Összesen 46 kérvény érkezett be, melyekről a 2021.03.24-én fog dönteni az Egyetemi Hallgatói Szociális Ösztöndíjbizottság. A bírálásokat Székely Ádám külügyi alelnökkel végeztük, melynek eredménye a beszámoló megírásának pillanatában még egyeztetés alatt áll az Erasmus+ és Nemzetközi Iroda munkatársaival, mivel ők is a pályázat operatív bizottságának tagjai. Emellett pedig Varga Réka, pályázatokért felelős alelnök és jelenlegi EHSZÖB elnök is segített a pályázatok során felmerült kérdések esetében.</w:t>
      </w:r>
    </w:p>
    <w:p w:rsidR="00737277" w:rsidRDefault="00737277" w:rsidP="0073727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737277" w:rsidRDefault="00737277" w:rsidP="00737277">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lastRenderedPageBreak/>
        <w:t>Egyebek</w:t>
      </w:r>
    </w:p>
    <w:p w:rsidR="00737277" w:rsidRPr="00512227" w:rsidRDefault="00737277" w:rsidP="00737277">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Az elmúlt Küldöttgyűlési ülés óta többször egyeztettem a Hallgatói Pénzügyek Osztályával. Részt vettem a megtartott divízió üléseken is, az utolsó alkalom kivételével. Ezeken felül pedig több egyéni hallgatói ügy megoldása is esedékes volt ebben az elmúlt időszakban, melyek közül egyeseket az EHSZÖB is tárgyalta, de legtöbbjük más illetékesekkel való egyeztetés igényelt pl. a Hallgatói Pénzügyek Osztályával, T</w:t>
      </w:r>
      <w:r w:rsidRPr="00CA7BA7">
        <w:rPr>
          <w:rFonts w:ascii="Garamond" w:eastAsia="Garamond" w:hAnsi="Garamond" w:cs="Garamond"/>
          <w:sz w:val="24"/>
          <w:szCs w:val="24"/>
        </w:rPr>
        <w:t xml:space="preserve">anulmányi és </w:t>
      </w:r>
      <w:r>
        <w:rPr>
          <w:rFonts w:ascii="Garamond" w:eastAsia="Garamond" w:hAnsi="Garamond" w:cs="Garamond"/>
          <w:sz w:val="24"/>
          <w:szCs w:val="24"/>
        </w:rPr>
        <w:t>H</w:t>
      </w:r>
      <w:r w:rsidRPr="00CA7BA7">
        <w:rPr>
          <w:rFonts w:ascii="Garamond" w:eastAsia="Garamond" w:hAnsi="Garamond" w:cs="Garamond"/>
          <w:sz w:val="24"/>
          <w:szCs w:val="24"/>
        </w:rPr>
        <w:t xml:space="preserve">allgatói </w:t>
      </w:r>
      <w:r>
        <w:rPr>
          <w:rFonts w:ascii="Garamond" w:eastAsia="Garamond" w:hAnsi="Garamond" w:cs="Garamond"/>
          <w:sz w:val="24"/>
          <w:szCs w:val="24"/>
        </w:rPr>
        <w:t>Ü</w:t>
      </w:r>
      <w:r w:rsidRPr="00CA7BA7">
        <w:rPr>
          <w:rFonts w:ascii="Garamond" w:eastAsia="Garamond" w:hAnsi="Garamond" w:cs="Garamond"/>
          <w:sz w:val="24"/>
          <w:szCs w:val="24"/>
        </w:rPr>
        <w:t xml:space="preserve">gykezelő </w:t>
      </w:r>
      <w:r>
        <w:rPr>
          <w:rFonts w:ascii="Garamond" w:eastAsia="Garamond" w:hAnsi="Garamond" w:cs="Garamond"/>
          <w:sz w:val="24"/>
          <w:szCs w:val="24"/>
        </w:rPr>
        <w:t>R</w:t>
      </w:r>
      <w:r w:rsidRPr="00CA7BA7">
        <w:rPr>
          <w:rFonts w:ascii="Garamond" w:eastAsia="Garamond" w:hAnsi="Garamond" w:cs="Garamond"/>
          <w:sz w:val="24"/>
          <w:szCs w:val="24"/>
        </w:rPr>
        <w:t xml:space="preserve">endszer </w:t>
      </w:r>
      <w:r>
        <w:rPr>
          <w:rFonts w:ascii="Garamond" w:eastAsia="Garamond" w:hAnsi="Garamond" w:cs="Garamond"/>
          <w:sz w:val="24"/>
          <w:szCs w:val="24"/>
        </w:rPr>
        <w:t>F</w:t>
      </w:r>
      <w:r w:rsidRPr="00CA7BA7">
        <w:rPr>
          <w:rFonts w:ascii="Garamond" w:eastAsia="Garamond" w:hAnsi="Garamond" w:cs="Garamond"/>
          <w:sz w:val="24"/>
          <w:szCs w:val="24"/>
        </w:rPr>
        <w:t>őosztály</w:t>
      </w:r>
      <w:r>
        <w:rPr>
          <w:rFonts w:ascii="Garamond" w:eastAsia="Garamond" w:hAnsi="Garamond" w:cs="Garamond"/>
          <w:sz w:val="24"/>
          <w:szCs w:val="24"/>
        </w:rPr>
        <w:t xml:space="preserve">ával, Hallgatói Jogorvoslati Bizottsággal stb. Ezeknek a helyzeteknek a kezelésében sokat segített Szabó Tamás, elnökhelyettes is, akinek ezúton is köszönöm a munkáját!  </w:t>
      </w:r>
    </w:p>
    <w:p w:rsidR="00737277" w:rsidRDefault="00737277" w:rsidP="00737277">
      <w:pPr>
        <w:spacing w:before="720"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Mezey Mercedes s.k.</w:t>
      </w:r>
    </w:p>
    <w:p w:rsidR="00C80133" w:rsidRPr="00D17A1C" w:rsidRDefault="00737277" w:rsidP="00D17A1C">
      <w:pPr>
        <w:ind w:left="6372" w:firstLine="708"/>
        <w:jc w:val="both"/>
        <w:rPr>
          <w:rFonts w:ascii="Garamond" w:eastAsia="Garamond" w:hAnsi="Garamond" w:cs="Garamond"/>
          <w:i/>
          <w:sz w:val="28"/>
          <w:szCs w:val="28"/>
        </w:rPr>
      </w:pPr>
      <w:r>
        <w:rPr>
          <w:rFonts w:ascii="Garamond" w:eastAsia="Garamond" w:hAnsi="Garamond" w:cs="Garamond"/>
          <w:i/>
          <w:sz w:val="28"/>
          <w:szCs w:val="28"/>
        </w:rPr>
        <w:t>szociális alelnök</w:t>
      </w:r>
      <w:r>
        <w:rPr>
          <w:rFonts w:ascii="Garamond" w:eastAsia="Garamond" w:hAnsi="Garamond" w:cs="Garamond"/>
          <w:i/>
          <w:sz w:val="28"/>
          <w:szCs w:val="28"/>
        </w:rPr>
        <w:br w:type="page"/>
      </w:r>
    </w:p>
    <w:p w:rsidR="004954C8" w:rsidRPr="00C8069B" w:rsidRDefault="003F3EDB" w:rsidP="00C8069B">
      <w:pPr>
        <w:jc w:val="center"/>
        <w:rPr>
          <w:rFonts w:ascii="Garamond" w:eastAsiaTheme="minorEastAsia" w:hAnsi="Garamond" w:cstheme="minorHAnsi"/>
          <w:b/>
          <w:smallCaps/>
          <w:color w:val="D6A314"/>
          <w:sz w:val="36"/>
          <w:szCs w:val="48"/>
          <w:lang w:eastAsia="hu-HU"/>
        </w:rPr>
      </w:pPr>
      <w:r>
        <w:rPr>
          <w:rFonts w:ascii="Garamond" w:eastAsia="Garamond" w:hAnsi="Garamond" w:cs="Garamond"/>
          <w:b/>
          <w:smallCaps/>
          <w:color w:val="D6A314"/>
          <w:sz w:val="36"/>
          <w:szCs w:val="36"/>
        </w:rPr>
        <w:lastRenderedPageBreak/>
        <w:t>Székely ádám</w:t>
      </w:r>
      <w:r w:rsidR="004954C8">
        <w:rPr>
          <w:rFonts w:ascii="Garamond" w:eastAsia="Garamond" w:hAnsi="Garamond" w:cs="Garamond"/>
          <w:b/>
          <w:smallCaps/>
          <w:color w:val="D6A314"/>
          <w:sz w:val="36"/>
          <w:szCs w:val="36"/>
        </w:rPr>
        <w:t xml:space="preserve"> </w:t>
      </w:r>
      <w:r w:rsidR="00C8069B">
        <w:rPr>
          <w:rFonts w:ascii="Garamond" w:eastAsia="Garamond" w:hAnsi="Garamond" w:cs="Garamond"/>
          <w:b/>
          <w:smallCaps/>
          <w:color w:val="D6A314"/>
          <w:sz w:val="36"/>
          <w:szCs w:val="36"/>
        </w:rPr>
        <w:t>jános</w:t>
      </w:r>
      <w:r w:rsidR="004954C8">
        <w:rPr>
          <w:rFonts w:ascii="Garamond" w:eastAsia="Garamond" w:hAnsi="Garamond" w:cs="Garamond"/>
          <w:b/>
          <w:smallCaps/>
          <w:color w:val="D6A314"/>
          <w:sz w:val="36"/>
          <w:szCs w:val="36"/>
        </w:rPr>
        <w:t>– Külügyi alelnök</w:t>
      </w:r>
    </w:p>
    <w:p w:rsidR="004954C8" w:rsidRDefault="00C8069B" w:rsidP="004954C8">
      <w:pPr>
        <w:rPr>
          <w:rFonts w:ascii="Garamond" w:eastAsia="Garamond" w:hAnsi="Garamond" w:cs="Garamond"/>
          <w:i/>
          <w:color w:val="D6A314"/>
          <w:sz w:val="32"/>
          <w:szCs w:val="32"/>
        </w:rPr>
      </w:pPr>
      <w:r>
        <w:rPr>
          <w:rFonts w:ascii="Garamond" w:eastAsia="Garamond" w:hAnsi="Garamond" w:cs="Garamond"/>
          <w:i/>
          <w:color w:val="D6A314"/>
          <w:sz w:val="32"/>
          <w:szCs w:val="32"/>
        </w:rPr>
        <w:t xml:space="preserve">Eseménynaptár </w:t>
      </w:r>
    </w:p>
    <w:tbl>
      <w:tblPr>
        <w:tblW w:w="9145" w:type="dxa"/>
        <w:tblLayout w:type="fixed"/>
        <w:tblLook w:val="04A0" w:firstRow="1" w:lastRow="0" w:firstColumn="1" w:lastColumn="0" w:noHBand="0" w:noVBand="1"/>
      </w:tblPr>
      <w:tblGrid>
        <w:gridCol w:w="3061"/>
        <w:gridCol w:w="2999"/>
        <w:gridCol w:w="3085"/>
      </w:tblGrid>
      <w:tr w:rsidR="00C8069B" w:rsidTr="0083272B">
        <w:trPr>
          <w:trHeight w:val="332"/>
        </w:trPr>
        <w:tc>
          <w:tcPr>
            <w:tcW w:w="3061" w:type="dxa"/>
            <w:tcBorders>
              <w:top w:val="single" w:sz="4" w:space="0" w:color="auto"/>
              <w:left w:val="single" w:sz="4" w:space="0" w:color="auto"/>
              <w:bottom w:val="single" w:sz="4" w:space="0" w:color="auto"/>
              <w:right w:val="single" w:sz="4" w:space="0" w:color="auto"/>
            </w:tcBorders>
          </w:tcPr>
          <w:p w:rsidR="00C8069B" w:rsidRDefault="00C8069B" w:rsidP="0083272B">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99" w:type="dxa"/>
            <w:tcBorders>
              <w:top w:val="single" w:sz="4" w:space="0" w:color="auto"/>
              <w:left w:val="single" w:sz="4" w:space="0" w:color="auto"/>
              <w:bottom w:val="single" w:sz="4" w:space="0" w:color="auto"/>
              <w:right w:val="single" w:sz="4" w:space="0" w:color="auto"/>
            </w:tcBorders>
          </w:tcPr>
          <w:p w:rsidR="00C8069B" w:rsidRDefault="00C8069B" w:rsidP="0083272B">
            <w:pPr>
              <w:rPr>
                <w:rFonts w:ascii="Garamond" w:eastAsia="Garamond" w:hAnsi="Garamond" w:cs="Garamond"/>
                <w:b/>
                <w:sz w:val="28"/>
                <w:szCs w:val="28"/>
              </w:rPr>
            </w:pPr>
            <w:r>
              <w:rPr>
                <w:rFonts w:ascii="Garamond" w:eastAsia="Garamond" w:hAnsi="Garamond" w:cs="Garamond"/>
                <w:b/>
                <w:sz w:val="28"/>
                <w:szCs w:val="28"/>
              </w:rPr>
              <w:t>Esemény</w:t>
            </w:r>
          </w:p>
        </w:tc>
        <w:tc>
          <w:tcPr>
            <w:tcW w:w="3085" w:type="dxa"/>
            <w:tcBorders>
              <w:top w:val="single" w:sz="4" w:space="0" w:color="auto"/>
              <w:left w:val="single" w:sz="4" w:space="0" w:color="auto"/>
              <w:bottom w:val="single" w:sz="4" w:space="0" w:color="auto"/>
              <w:right w:val="single" w:sz="4" w:space="0" w:color="auto"/>
            </w:tcBorders>
          </w:tcPr>
          <w:p w:rsidR="00C8069B" w:rsidRDefault="00C8069B" w:rsidP="0083272B">
            <w:pPr>
              <w:rPr>
                <w:rFonts w:ascii="Garamond" w:eastAsia="Garamond" w:hAnsi="Garamond" w:cs="Garamond"/>
                <w:b/>
                <w:sz w:val="28"/>
                <w:szCs w:val="28"/>
              </w:rPr>
            </w:pPr>
            <w:r>
              <w:rPr>
                <w:rFonts w:ascii="Garamond" w:eastAsia="Garamond" w:hAnsi="Garamond" w:cs="Garamond"/>
                <w:b/>
                <w:sz w:val="28"/>
                <w:szCs w:val="28"/>
              </w:rPr>
              <w:t>Személy(ek)</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2.</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HÖOK Stipendium Hungaricum megbeszélés</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Perecz Patrik</w:t>
            </w:r>
          </w:p>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HÖOK SH ELTE Leading Mentor</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5.</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Tanulmányi Divíziós ülés (online)</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Tanulmányi Divízió tagjai</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8.</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Kabinet ülés</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ELTE HÖK Kabinet</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11.</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Külügyi Kávézás BGGYK</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Kaposvári Dóra</w:t>
            </w:r>
          </w:p>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ELTE BGGyK HÖK Külügyi Bizottsági elnök</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11.</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Erasmus+ promóvideó megbeszélés</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Blankó Miklós</w:t>
            </w:r>
          </w:p>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ELTE Press főszerkesztő</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15.</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Tanulmányi Divíziós ülés (online)</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Tanulmányi Divízió tagjai</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16.</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EHÖK KGY</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EHÖK KGY tagok</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18.</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Erasmus+ promóvideó forgatás</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Süll Kristóf</w:t>
            </w:r>
          </w:p>
          <w:p w:rsidR="00C8069B" w:rsidRPr="00C8069B" w:rsidRDefault="00C8069B" w:rsidP="0083272B">
            <w:pPr>
              <w:pStyle w:val="Cmsor1"/>
              <w:spacing w:before="0"/>
              <w:textAlignment w:val="baseline"/>
              <w:rPr>
                <w:rFonts w:ascii="Garamond" w:eastAsia="Garamond" w:hAnsi="Garamond" w:cs="Garamond"/>
                <w:b/>
                <w:color w:val="000000" w:themeColor="text1"/>
                <w:sz w:val="24"/>
                <w:szCs w:val="24"/>
              </w:rPr>
            </w:pPr>
            <w:r w:rsidRPr="00C8069B">
              <w:rPr>
                <w:rFonts w:ascii="Garamond" w:eastAsia="Garamond" w:hAnsi="Garamond" w:cs="Garamond"/>
                <w:color w:val="000000" w:themeColor="text1"/>
                <w:sz w:val="24"/>
                <w:szCs w:val="24"/>
              </w:rPr>
              <w:t>ELTEvízió projektvezető</w:t>
            </w:r>
          </w:p>
          <w:p w:rsidR="00C8069B" w:rsidRPr="00C8069B" w:rsidRDefault="00C8069B" w:rsidP="0083272B">
            <w:pPr>
              <w:rPr>
                <w:rFonts w:ascii="Garamond" w:eastAsia="Garamond" w:hAnsi="Garamond" w:cs="Garamond"/>
                <w:sz w:val="24"/>
                <w:szCs w:val="24"/>
              </w:rPr>
            </w:pP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18.</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Egyeztetés az Erasmus+ és Nemzetközi Programok Osztályával</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Németh Katalin Anna</w:t>
            </w:r>
          </w:p>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Intézményi Erasmus+ koordinátor</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26-28</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HÖOK OnX 2021</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nem releváns</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március 2.</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Tanulmányi Divíziós ülés (online)</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Tanulmányi Divízió tagjai</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február 25.- március 04.</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Erasmus+ Start Ösztöndíj pályázat benyújtási időszaka</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Varga Réka, Mezey Mercedes</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március 5.</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Külügyi Térkép projektmegbeszélés</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Németh Tamás Zoltán, Gerely Viktor András, Bucsánszki Tamás Mihály</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március 5.</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Mobilitási Ablak Tematikus Nap</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Rektorhelyettesek, Fábián Fanni, OKTIG</w:t>
            </w:r>
          </w:p>
          <w:p w:rsidR="00C8069B" w:rsidRPr="00C8069B" w:rsidRDefault="00C8069B" w:rsidP="0083272B">
            <w:pPr>
              <w:rPr>
                <w:rFonts w:ascii="Garamond" w:eastAsia="Garamond" w:hAnsi="Garamond" w:cs="Garamond"/>
                <w:sz w:val="24"/>
                <w:szCs w:val="24"/>
              </w:rPr>
            </w:pP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lastRenderedPageBreak/>
              <w:t>2021. március 10.</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Egyeztetés az Erasmus+ és Nemzetközi Programok Osztályával</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Németh Katalin Anna</w:t>
            </w:r>
          </w:p>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Intézményi Erasmus+ koordinátor</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 március 10.</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Külügyi Kávézás KolHÖK</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Szabó Cintia</w:t>
            </w:r>
          </w:p>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Külügyekért felelős referens</w:t>
            </w:r>
          </w:p>
        </w:tc>
      </w:tr>
      <w:tr w:rsidR="00C8069B" w:rsidTr="0083272B">
        <w:trPr>
          <w:trHeight w:val="281"/>
        </w:trPr>
        <w:tc>
          <w:tcPr>
            <w:tcW w:w="3061"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2021.március 12.</w:t>
            </w:r>
          </w:p>
        </w:tc>
        <w:tc>
          <w:tcPr>
            <w:tcW w:w="2999"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Erasmus+ Start Ösztöndíj hiánypótlási időszak vége</w:t>
            </w:r>
          </w:p>
        </w:tc>
        <w:tc>
          <w:tcPr>
            <w:tcW w:w="3085" w:type="dxa"/>
            <w:tcBorders>
              <w:top w:val="single" w:sz="4" w:space="0" w:color="auto"/>
              <w:left w:val="single" w:sz="4" w:space="0" w:color="auto"/>
              <w:bottom w:val="single" w:sz="4" w:space="0" w:color="auto"/>
              <w:right w:val="single" w:sz="4" w:space="0" w:color="auto"/>
            </w:tcBorders>
          </w:tcPr>
          <w:p w:rsidR="00C8069B" w:rsidRPr="00C8069B" w:rsidRDefault="00C8069B" w:rsidP="0083272B">
            <w:pPr>
              <w:rPr>
                <w:rFonts w:ascii="Garamond" w:eastAsia="Garamond" w:hAnsi="Garamond" w:cs="Garamond"/>
                <w:sz w:val="24"/>
                <w:szCs w:val="24"/>
              </w:rPr>
            </w:pPr>
            <w:r w:rsidRPr="00C8069B">
              <w:rPr>
                <w:rFonts w:ascii="Garamond" w:eastAsia="Garamond" w:hAnsi="Garamond" w:cs="Garamond"/>
                <w:sz w:val="24"/>
                <w:szCs w:val="24"/>
              </w:rPr>
              <w:t>Varga Réka, Mezey Mercedes</w:t>
            </w:r>
          </w:p>
        </w:tc>
      </w:tr>
    </w:tbl>
    <w:p w:rsidR="00C8069B" w:rsidRDefault="00C8069B" w:rsidP="00C8069B">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HÖOK Stipendium Hungaricum megbeszélés: </w:t>
      </w:r>
    </w:p>
    <w:p w:rsidR="00C8069B"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sz w:val="24"/>
          <w:szCs w:val="24"/>
        </w:rPr>
        <w:t>Segítséget kért Perecz Patrik, hogy gördülékenyebben menjen a szerződés aláiratás, valamint az aktuális naptárak kiosztásában. Elbeszélgettünk a HÖOK SH mentorrendszer működésével kapcsolatban vele, valamint a Program vezetőivel.</w:t>
      </w:r>
    </w:p>
    <w:p w:rsidR="00C8069B" w:rsidRDefault="00C8069B" w:rsidP="00C8069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EHÖK kabinet, és a közös munka: </w:t>
      </w:r>
    </w:p>
    <w:p w:rsidR="00C8069B"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sz w:val="24"/>
          <w:szCs w:val="24"/>
        </w:rPr>
        <w:t xml:space="preserve">Részt vettem minden Kabinet, illetve Tanulmányi Divíziós ülésen, valamint több csapatépítés is történt az elmúlt időszakban, ahol szintén ott voltam. Csak előnyt látok abban, hogy a szoros együttműködés elősegítése érdekében ilyen események megrendezésre kerülhetnek természetesen a járványügyi intézkedések szigorú betartása mellett. </w:t>
      </w:r>
    </w:p>
    <w:p w:rsidR="00C8069B" w:rsidRDefault="00C8069B" w:rsidP="00C8069B">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Mobilitási Ablak Tematikus Nap: </w:t>
      </w:r>
    </w:p>
    <w:p w:rsidR="00C8069B"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sz w:val="24"/>
          <w:szCs w:val="24"/>
        </w:rPr>
        <w:t>Március 5-én az Oktatási Igazgatóság által meghívást kaptam a Mobilitási Ablak Tematikus Nap rendezvényre, ahol az Egyetemen és kifejezetten a különböző karokon különböző megoldási módszerekről hallhattam előadásokat a kari Dékánhelyettesektől. Nagyon sokat foglalkoztam az elmúlt időszakban a témával, de még így is meglepő lehetőségeket ismertem meg. Továbbá beszéltünk az EHÖK szerepéből a mobilitási ablak kidolgozásával kapcsolatban. Azt a megerősítést kaptam, hogy a legfontosabb szerepe a pontos tájékoztatás, és a félreinformáltság csökkentése, így segítve a hallgatókat, hogy éljenek a mobilitás adta lehetőségekkel.</w:t>
      </w:r>
    </w:p>
    <w:p w:rsidR="00C8069B" w:rsidRDefault="00C8069B" w:rsidP="00C8069B">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Erasmus+ Start ösztöndíj pályázat: </w:t>
      </w:r>
    </w:p>
    <w:p w:rsidR="00C8069B"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sz w:val="24"/>
          <w:szCs w:val="24"/>
        </w:rPr>
        <w:t xml:space="preserve">Lezajlott az Erasmus+ Start ösztöndíj pályázati időszaka, illetve a hiánypótlási időszak is. Rengeteg megkeresés érkezett, így úgy vélem a promóció, és a pályázat fontosságának megítélése is javuló tendenciát mutat. Nagyon szépen szeretném itt megköszönni Mezey Mercedesnek illetve Varga Rékának a készséges </w:t>
      </w:r>
      <w:r>
        <w:rPr>
          <w:rFonts w:ascii="Garamond" w:eastAsia="Garamond" w:hAnsi="Garamond" w:cs="Garamond"/>
          <w:sz w:val="24"/>
          <w:szCs w:val="24"/>
        </w:rPr>
        <w:lastRenderedPageBreak/>
        <w:t>segítségét! Úgy vélem jól sikerült teljesítenem az első Start pályázati időszakomban, mint tisztségviselő, de ez semmiképp nem valósulhatott volna meg nélkülük!</w:t>
      </w:r>
    </w:p>
    <w:p w:rsidR="00C8069B"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sz w:val="24"/>
          <w:szCs w:val="24"/>
        </w:rPr>
        <w:t>Összehívtuk az Operatív Bizottság ülését március 22-ére, így pontos számokkal még nem tudok szolgálni, de előzetesen szeretném megemlíteni, hogy törekedtünk a keretösszeg maximális kihasználására, illetve a hallgatók pozitív elbírálására. A következő beszámolómban olvashatóak lesznek a pontos eredmények.</w:t>
      </w:r>
    </w:p>
    <w:p w:rsidR="00C8069B" w:rsidRDefault="00C8069B" w:rsidP="00C8069B">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Erasmus+ főpályázat: </w:t>
      </w:r>
    </w:p>
    <w:p w:rsidR="00C8069B" w:rsidRDefault="00C8069B" w:rsidP="00C8069B">
      <w:pPr>
        <w:spacing w:line="360" w:lineRule="auto"/>
        <w:ind w:firstLine="720"/>
        <w:jc w:val="both"/>
        <w:rPr>
          <w:rFonts w:ascii="Garamond" w:eastAsia="Garamond" w:hAnsi="Garamond" w:cs="Garamond"/>
        </w:rPr>
      </w:pPr>
      <w:r>
        <w:rPr>
          <w:rFonts w:ascii="Garamond" w:eastAsia="Garamond" w:hAnsi="Garamond" w:cs="Garamond"/>
          <w:sz w:val="24"/>
          <w:szCs w:val="24"/>
        </w:rPr>
        <w:t xml:space="preserve">Lezajlott az Erasmus+ főpályázati időszaka is. A konkrét eredményekről beszámolni még nem tudok, de az </w:t>
      </w:r>
      <w:r>
        <w:rPr>
          <w:rFonts w:ascii="Garamond" w:eastAsia="Garamond" w:hAnsi="Garamond" w:cs="Garamond"/>
        </w:rPr>
        <w:t>Erasmus+ és Nemzetközi Programok Osztályával való egyeztetésen említette Németh Katalin Anna, hogy a számok abszolút pozitív irányba fejlődtek, és jobbak lettek az eredmények, a koronavírus előtti időkhöz képest is.</w:t>
      </w:r>
    </w:p>
    <w:p w:rsidR="00C8069B" w:rsidRPr="00082893"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rPr>
        <w:t>Szeretném elhinni, hogy ez nekünk is köszönhető, hisz folyamatos volt a tájékoztatás, és hogy tovább erősítsük a mobilitási programban való részvétel hajlandóságát a hallgatók körében, szerettem volna, hogyha aktualizálnánk az ELTE Vízió által készített 2019-es videókat. Ezért először megkerestem Blankó Miklóst, illetve az Erasmus+ Start ösztöndíjban részesült hallgatókat, majd Süll Kristóffal közösen leforgattuk a videót, és az ELTE Vízió áldozatos munkájának, és tehetséges vágóinak köszönhetően 25-én  a velem készített interjút, majd 28-án pedig a második videó is publikáltuk, melyben az ösztöndíjban részesült hallgatók mondták el tapasztalataikat. Kifejezetten jó volt a fogadtatása a videónak, köszönöm mindenkinek a közös munkát! Pontos eredményekről a következő beszámolómban fogok tudni tájékoztatást adni.</w:t>
      </w:r>
    </w:p>
    <w:p w:rsidR="00C8069B" w:rsidRDefault="00C8069B" w:rsidP="00C8069B">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Külügyi térkép: </w:t>
      </w:r>
    </w:p>
    <w:p w:rsidR="00C8069B"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sz w:val="24"/>
          <w:szCs w:val="24"/>
        </w:rPr>
        <w:t xml:space="preserve">Folytatódik a projekt, és halad előre. Ezt átbeszélni gyültünk össze a projektcsapattal március 5-én. </w:t>
      </w:r>
    </w:p>
    <w:p w:rsidR="00C8069B" w:rsidRDefault="00C8069B" w:rsidP="00C8069B">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Külügyi kávézás projekt</w:t>
      </w:r>
    </w:p>
    <w:p w:rsidR="00C8069B"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sz w:val="24"/>
          <w:szCs w:val="24"/>
        </w:rPr>
        <w:t>Ahogy korábbi beszámolómban említettem, folytatódik a projekt, csak átalakult kissé. Több tisztségváltás is történt az elmúlt időszakban külügy terén, így minden új tisztségviselővel leültem beszélni a közelgő projektekről, és megismerni motivációjukat, és programjukat.</w:t>
      </w:r>
    </w:p>
    <w:p w:rsidR="00C8069B" w:rsidRDefault="00C8069B" w:rsidP="00C8069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C8069B" w:rsidRDefault="00C8069B" w:rsidP="00C8069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lastRenderedPageBreak/>
        <w:t>HÖOK OnX 2021</w:t>
      </w:r>
    </w:p>
    <w:p w:rsidR="00C8069B" w:rsidRPr="00C8069B" w:rsidRDefault="00C8069B" w:rsidP="00C8069B">
      <w:pPr>
        <w:spacing w:line="360" w:lineRule="auto"/>
        <w:ind w:firstLine="720"/>
        <w:jc w:val="both"/>
        <w:rPr>
          <w:rFonts w:ascii="Garamond" w:eastAsia="Garamond" w:hAnsi="Garamond" w:cs="Garamond"/>
          <w:sz w:val="24"/>
          <w:szCs w:val="24"/>
        </w:rPr>
      </w:pPr>
      <w:r>
        <w:rPr>
          <w:rFonts w:ascii="Garamond" w:eastAsia="Garamond" w:hAnsi="Garamond" w:cs="Garamond"/>
          <w:sz w:val="24"/>
          <w:szCs w:val="24"/>
        </w:rPr>
        <w:t>Nem tudom eléggé hangsúlyozni a tudásátadás fontosságát az érdekképviseletben résztvevő hallgatók között. Kifejezetten nagy izgalommal vártam a másodjára megrendezésre kerülő online HÖOK-os vezetőképzőt, és ezen alkalommal jobban megismerhettem a konflikuskezelésben rejlő nehézségeket, és az érveléstechnika tréning keretein belül fejleszthettem érvelésitechnikámat. Ezen is felbuzdulva fog megtörténni a következő Külügyi Akadémia, ami március 3-án és 4-én most a Projektmendzselésről, és Projektcsapat vezetésről fog szólni.</w:t>
      </w:r>
    </w:p>
    <w:p w:rsidR="00C8069B" w:rsidRDefault="00C8069B" w:rsidP="00C8069B">
      <w:pPr>
        <w:spacing w:line="360" w:lineRule="auto"/>
        <w:ind w:left="5948" w:firstLine="142"/>
        <w:rPr>
          <w:rFonts w:ascii="Garamond" w:eastAsia="Garamond" w:hAnsi="Garamond" w:cs="Garamond"/>
          <w:b/>
          <w:sz w:val="28"/>
          <w:szCs w:val="28"/>
        </w:rPr>
      </w:pPr>
      <w:r>
        <w:rPr>
          <w:rFonts w:ascii="Garamond" w:eastAsia="Garamond" w:hAnsi="Garamond" w:cs="Garamond"/>
          <w:b/>
          <w:sz w:val="28"/>
          <w:szCs w:val="28"/>
        </w:rPr>
        <w:t>Székely Ádám János s.k.</w:t>
      </w:r>
    </w:p>
    <w:p w:rsidR="00C8069B" w:rsidRPr="00AF3A9B" w:rsidRDefault="00C8069B" w:rsidP="00AF3A9B">
      <w:pPr>
        <w:ind w:left="6372" w:firstLine="708"/>
        <w:rPr>
          <w:rFonts w:ascii="Garamond" w:eastAsia="Garamond" w:hAnsi="Garamond" w:cs="Garamond"/>
          <w:i/>
          <w:sz w:val="28"/>
          <w:szCs w:val="28"/>
        </w:rPr>
      </w:pPr>
      <w:r>
        <w:rPr>
          <w:rFonts w:ascii="Garamond" w:eastAsia="Garamond" w:hAnsi="Garamond" w:cs="Garamond"/>
          <w:i/>
          <w:sz w:val="28"/>
          <w:szCs w:val="28"/>
        </w:rPr>
        <w:t>külügyi alelnök</w:t>
      </w:r>
      <w:r>
        <w:rPr>
          <w:rFonts w:ascii="Garamond" w:eastAsia="Garamond" w:hAnsi="Garamond" w:cs="Garamond"/>
          <w:i/>
          <w:sz w:val="28"/>
          <w:szCs w:val="28"/>
        </w:rPr>
        <w:br w:type="page"/>
      </w:r>
    </w:p>
    <w:p w:rsidR="00281261" w:rsidRDefault="004954C8" w:rsidP="00AF3A9B">
      <w:pPr>
        <w:jc w:val="center"/>
        <w:rPr>
          <w:rFonts w:ascii="Garamond" w:eastAsiaTheme="minorEastAsia" w:hAnsi="Garamond" w:cstheme="minorHAnsi"/>
          <w:b/>
          <w:smallCaps/>
          <w:color w:val="D6A314"/>
          <w:sz w:val="36"/>
          <w:szCs w:val="48"/>
          <w:lang w:eastAsia="hu-HU"/>
        </w:rPr>
      </w:pPr>
      <w:r>
        <w:rPr>
          <w:rFonts w:ascii="Garamond" w:eastAsiaTheme="minorEastAsia" w:hAnsi="Garamond" w:cstheme="minorHAnsi"/>
          <w:b/>
          <w:smallCaps/>
          <w:color w:val="D6A314"/>
          <w:sz w:val="36"/>
          <w:szCs w:val="48"/>
          <w:lang w:eastAsia="hu-HU"/>
        </w:rPr>
        <w:lastRenderedPageBreak/>
        <w:t xml:space="preserve">Varga Réka </w:t>
      </w:r>
      <w:r w:rsidR="00AF3A9B">
        <w:rPr>
          <w:rFonts w:ascii="Garamond" w:eastAsiaTheme="minorEastAsia" w:hAnsi="Garamond" w:cstheme="minorHAnsi"/>
          <w:b/>
          <w:smallCaps/>
          <w:color w:val="D6A314"/>
          <w:sz w:val="36"/>
          <w:szCs w:val="48"/>
          <w:lang w:eastAsia="hu-HU"/>
        </w:rPr>
        <w:t>– Pályázatokért felelős alelnök</w:t>
      </w:r>
    </w:p>
    <w:p w:rsidR="00AF3A9B" w:rsidRDefault="00AF3A9B" w:rsidP="00AF3A9B">
      <w:pPr>
        <w:rPr>
          <w:rFonts w:ascii="Garamond" w:eastAsiaTheme="minorEastAsia" w:hAnsi="Garamond" w:cstheme="minorHAnsi"/>
          <w:i/>
          <w:color w:val="D6A314"/>
          <w:sz w:val="32"/>
          <w:szCs w:val="48"/>
          <w:lang w:eastAsia="hu-HU"/>
        </w:rPr>
      </w:pPr>
      <w:r>
        <w:rPr>
          <w:rFonts w:ascii="Garamond" w:eastAsiaTheme="minorEastAsia" w:hAnsi="Garamond" w:cstheme="minorHAnsi"/>
          <w:i/>
          <w:color w:val="D6A314"/>
          <w:sz w:val="32"/>
          <w:szCs w:val="48"/>
          <w:lang w:eastAsia="hu-HU"/>
        </w:rPr>
        <w:t xml:space="preserve">Eseménynaptár </w:t>
      </w:r>
    </w:p>
    <w:tbl>
      <w:tblPr>
        <w:tblStyle w:val="Rcsostblzat"/>
        <w:tblW w:w="0" w:type="auto"/>
        <w:tblLook w:val="04A0" w:firstRow="1" w:lastRow="0" w:firstColumn="1" w:lastColumn="0" w:noHBand="0" w:noVBand="1"/>
      </w:tblPr>
      <w:tblGrid>
        <w:gridCol w:w="3033"/>
        <w:gridCol w:w="2972"/>
        <w:gridCol w:w="3057"/>
      </w:tblGrid>
      <w:tr w:rsidR="007742C5" w:rsidRPr="007A7FFA" w:rsidTr="0083272B">
        <w:tc>
          <w:tcPr>
            <w:tcW w:w="3033" w:type="dxa"/>
          </w:tcPr>
          <w:p w:rsidR="007742C5" w:rsidRPr="007A7FFA" w:rsidRDefault="007742C5" w:rsidP="0083272B">
            <w:pPr>
              <w:rPr>
                <w:rFonts w:ascii="Garamond" w:eastAsiaTheme="minorEastAsia" w:hAnsi="Garamond"/>
                <w:b/>
                <w:sz w:val="28"/>
                <w:szCs w:val="28"/>
                <w:lang w:eastAsia="hu-HU"/>
              </w:rPr>
            </w:pPr>
            <w:r>
              <w:rPr>
                <w:rFonts w:ascii="Garamond" w:eastAsiaTheme="minorEastAsia" w:hAnsi="Garamond"/>
                <w:b/>
                <w:sz w:val="28"/>
                <w:szCs w:val="28"/>
                <w:lang w:eastAsia="hu-HU"/>
              </w:rPr>
              <w:t xml:space="preserve">Időpont </w:t>
            </w:r>
          </w:p>
        </w:tc>
        <w:tc>
          <w:tcPr>
            <w:tcW w:w="2972" w:type="dxa"/>
          </w:tcPr>
          <w:p w:rsidR="007742C5" w:rsidRPr="007A7FFA" w:rsidRDefault="007742C5" w:rsidP="0083272B">
            <w:pPr>
              <w:rPr>
                <w:rFonts w:ascii="Garamond" w:eastAsiaTheme="minorEastAsia" w:hAnsi="Garamond"/>
                <w:b/>
                <w:sz w:val="28"/>
                <w:szCs w:val="28"/>
                <w:lang w:eastAsia="hu-HU"/>
              </w:rPr>
            </w:pPr>
            <w:r w:rsidRPr="007A7FFA">
              <w:rPr>
                <w:rFonts w:ascii="Garamond" w:eastAsiaTheme="minorEastAsia" w:hAnsi="Garamond"/>
                <w:b/>
                <w:sz w:val="28"/>
                <w:szCs w:val="28"/>
                <w:lang w:eastAsia="hu-HU"/>
              </w:rPr>
              <w:t>Esemény</w:t>
            </w:r>
          </w:p>
        </w:tc>
        <w:tc>
          <w:tcPr>
            <w:tcW w:w="3057" w:type="dxa"/>
          </w:tcPr>
          <w:p w:rsidR="007742C5" w:rsidRPr="007A7FFA" w:rsidRDefault="007742C5" w:rsidP="0083272B">
            <w:pPr>
              <w:rPr>
                <w:rFonts w:ascii="Garamond" w:eastAsiaTheme="minorEastAsia" w:hAnsi="Garamond"/>
                <w:b/>
                <w:sz w:val="28"/>
                <w:szCs w:val="28"/>
                <w:lang w:eastAsia="hu-HU"/>
              </w:rPr>
            </w:pPr>
            <w:r w:rsidRPr="007A7FFA">
              <w:rPr>
                <w:rFonts w:ascii="Garamond" w:eastAsiaTheme="minorEastAsia" w:hAnsi="Garamond"/>
                <w:b/>
                <w:sz w:val="28"/>
                <w:szCs w:val="28"/>
                <w:lang w:eastAsia="hu-HU"/>
              </w:rPr>
              <w:t>Személy(ek)</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1.</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Vezetőségi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EHÖK vezetősége</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3.</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Ösztöndíjjal kapcsolatos megbeszélés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Szabó Tamás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4.</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Fellebbezési rendszer egyeztetése</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Szalai Krisztina, Matyasovszky-Németh Márton, Mezey Mercedes, Földesi-Székely Zsóka</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 xml:space="preserve">2021. február 5. </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Egyeztetés a szociális támogatások bírálóinak ösztöndíjairól</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Szabó Tamás, Eszterhai Marcell, Mezey Mercedes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8.</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Kabinet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EHÖK kabinet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8.</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Pályázati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Mezey Mercedes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11.</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Divízió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Szociális és pályázati divízió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11.</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Pénzügyi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Emmert Margit</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12.</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Egyeztetés az egyetemi támogatásról</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Dr. Babos János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 xml:space="preserve">2021. február 15. </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Vezetőségi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EHÖK vezetősége</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16.</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BTK pályázati megbeszélés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Dióssy Anna</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 xml:space="preserve">2021. február 16. </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Küldöttgyűlés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ELTE HÖK KGY tagjtai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 xml:space="preserve">2021. február 17. </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BTK pályázati megbeszélés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Dióssy Anna</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18.</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Ösztöndíjjal kapcsolatos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Szabó Tamás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19.</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Fellebbezési rendszer egyeztetése</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Földesi-Székely Zsóka, Mezey Mercedes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19.</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TÓK pályázati megbeszélés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Horváth Éva Sára, Marián Kinga, Balázsi Kinga</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20.</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Kabinet csapatépítés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EHÖK kabinet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21.</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Divízió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Szociális és pályázati divízió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21.</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SzÖB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Szociális és Ösztöndíjbizottság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22.</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Pályázati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Dr. Pintér Mihály</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23.</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 xml:space="preserve">Egyeztetés az asszisztensi feladatokról </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Kiss Noémi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23.</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ÁJK pályázati megbeszélés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Fehér Levente</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23.</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Ösztöndíjjal kapcsolatos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Szabó Tamás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23.</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SEK pályázati megbeszélés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Molnár Dorottya</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24.</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 xml:space="preserve">EHSzÖB </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EHSzÖB tagok</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24.</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BGGyK pályázati megbeszélés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Monoki Fanni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25.</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Egyeztetés az egyetemi támogatásról</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Dr. Babos János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lastRenderedPageBreak/>
              <w:t>2021. február 25.</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BTK pályázati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Dióssy Anna, Kingl Dóra, Czeglédi Barnabás, Schwartzenberger Anna</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26.</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Egyeztetés az egyetemi támogatásról</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Dr. Babos János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február 26.-28.</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HÖOK OnX</w:t>
            </w:r>
          </w:p>
        </w:tc>
        <w:tc>
          <w:tcPr>
            <w:tcW w:w="3057" w:type="dxa"/>
          </w:tcPr>
          <w:p w:rsidR="007742C5" w:rsidRPr="007742C5" w:rsidRDefault="007742C5" w:rsidP="0083272B">
            <w:pPr>
              <w:rPr>
                <w:rFonts w:ascii="Garamond" w:eastAsiaTheme="minorEastAsia" w:hAnsi="Garamond"/>
                <w:bCs/>
                <w:iCs/>
                <w:szCs w:val="24"/>
                <w:lang w:eastAsia="hu-HU"/>
              </w:rPr>
            </w:pP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1.</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Vezetőségi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ELTE HÖK vezetősége</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2.</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Honlap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Tuza Benedek</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3.</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Egyeztetés az asszisztensi feladatokról</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Kiss Noémi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3.</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Ösztöndíjjal kapcsolatos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Szabó Tamás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4.</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HÖOK Ösztöndíj műhely</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Műhely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5.</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Egyeztetés az egyetemi támogatásról</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Dr. Babos János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6.</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Ösztöndíjjal kapcsolatos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Szabó Tamás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6.</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Egyeztetés a féléves sportösztöndíjról</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Fodor Árpád</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8.</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Ösztöndíjjal kapcsolatos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Szabó Tamás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8.</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Kabinet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ELTE HÖK kabinet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10.</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Honlap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Tuza Benedek</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11.</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Egyeztetés az asszisztensi feladatokról</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Kiss Noémi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16.</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Erasmus + Start Ösztöndíj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Mezey Mercedes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 xml:space="preserve">2021. március 16. </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Divízió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Szociális és pályázati divízió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17.</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SzÖB ülés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Szociális és Ösztöndíjbizottság tagjai</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18.</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GTI pályázati megbeszélés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Soós Nikoletta</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18.</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Erasmus + Start Ösztöndíj egyeztetés</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Székely Ádám János</w:t>
            </w:r>
          </w:p>
        </w:tc>
      </w:tr>
      <w:tr w:rsidR="007742C5" w:rsidRPr="007A7FFA" w:rsidTr="0083272B">
        <w:tc>
          <w:tcPr>
            <w:tcW w:w="3033" w:type="dxa"/>
          </w:tcPr>
          <w:p w:rsidR="007742C5" w:rsidRPr="007742C5" w:rsidRDefault="007742C5" w:rsidP="0083272B">
            <w:pPr>
              <w:rPr>
                <w:rFonts w:ascii="Garamond" w:eastAsiaTheme="minorEastAsia" w:hAnsi="Garamond"/>
                <w:szCs w:val="24"/>
                <w:lang w:eastAsia="hu-HU"/>
              </w:rPr>
            </w:pPr>
            <w:r w:rsidRPr="007742C5">
              <w:rPr>
                <w:rFonts w:ascii="Garamond" w:eastAsiaTheme="minorEastAsia" w:hAnsi="Garamond"/>
                <w:szCs w:val="24"/>
                <w:lang w:eastAsia="hu-HU"/>
              </w:rPr>
              <w:t>2021. március 19.</w:t>
            </w:r>
          </w:p>
        </w:tc>
        <w:tc>
          <w:tcPr>
            <w:tcW w:w="2972" w:type="dxa"/>
          </w:tcPr>
          <w:p w:rsidR="007742C5" w:rsidRDefault="007742C5" w:rsidP="0083272B">
            <w:pPr>
              <w:rPr>
                <w:rFonts w:ascii="Garamond" w:eastAsiaTheme="minorEastAsia" w:hAnsi="Garamond"/>
                <w:bCs/>
                <w:szCs w:val="24"/>
                <w:lang w:eastAsia="hu-HU"/>
              </w:rPr>
            </w:pPr>
            <w:r>
              <w:rPr>
                <w:rFonts w:ascii="Garamond" w:eastAsiaTheme="minorEastAsia" w:hAnsi="Garamond"/>
                <w:bCs/>
                <w:szCs w:val="24"/>
                <w:lang w:eastAsia="hu-HU"/>
              </w:rPr>
              <w:t>Sportösztöndíj egyeztetése</w:t>
            </w:r>
          </w:p>
        </w:tc>
        <w:tc>
          <w:tcPr>
            <w:tcW w:w="3057" w:type="dxa"/>
          </w:tcPr>
          <w:p w:rsidR="007742C5" w:rsidRPr="007742C5" w:rsidRDefault="007742C5" w:rsidP="0083272B">
            <w:pPr>
              <w:rPr>
                <w:rFonts w:ascii="Garamond" w:eastAsiaTheme="minorEastAsia" w:hAnsi="Garamond"/>
                <w:bCs/>
                <w:iCs/>
                <w:szCs w:val="24"/>
                <w:lang w:eastAsia="hu-HU"/>
              </w:rPr>
            </w:pPr>
            <w:r w:rsidRPr="007742C5">
              <w:rPr>
                <w:rFonts w:ascii="Garamond" w:eastAsiaTheme="minorEastAsia" w:hAnsi="Garamond"/>
                <w:bCs/>
                <w:iCs/>
                <w:szCs w:val="24"/>
                <w:lang w:eastAsia="hu-HU"/>
              </w:rPr>
              <w:t>Dr. Pintér Mihály</w:t>
            </w:r>
          </w:p>
        </w:tc>
      </w:tr>
    </w:tbl>
    <w:p w:rsidR="007742C5" w:rsidRDefault="007742C5" w:rsidP="007742C5">
      <w:pPr>
        <w:spacing w:before="240" w:after="240" w:line="360" w:lineRule="auto"/>
        <w:ind w:firstLine="142"/>
        <w:jc w:val="both"/>
        <w:rPr>
          <w:rFonts w:ascii="Garamond" w:eastAsiaTheme="minorEastAsia" w:hAnsi="Garamond"/>
          <w:sz w:val="24"/>
          <w:szCs w:val="24"/>
          <w:lang w:eastAsia="hu-HU"/>
        </w:rPr>
      </w:pPr>
      <w:r>
        <w:rPr>
          <w:rFonts w:ascii="Garamond" w:eastAsiaTheme="minorEastAsia" w:hAnsi="Garamond" w:cstheme="minorHAnsi"/>
          <w:i/>
          <w:color w:val="D6A314"/>
          <w:sz w:val="32"/>
          <w:szCs w:val="48"/>
          <w:lang w:eastAsia="hu-HU"/>
        </w:rPr>
        <w:t>Közéleti ösztöndíj, Erasmus + Start Ösztöndíj</w:t>
      </w:r>
    </w:p>
    <w:p w:rsidR="007742C5" w:rsidRDefault="007742C5" w:rsidP="007742C5">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A második félévre vonatkozó Közéleti ösztöndíj és Erasmus + Start Ösztöndíj pályázatok előkészítése és kiírása időben megvalósult A pályázatok a kiírás szerint elindultak a Neptunban. Az Erasmus + Start Ösztöndíj esetében többször egyeztettem az operatív bizottsággal. </w:t>
      </w:r>
    </w:p>
    <w:p w:rsidR="007742C5" w:rsidRDefault="007742C5" w:rsidP="007742C5">
      <w:pPr>
        <w:spacing w:line="360" w:lineRule="auto"/>
        <w:ind w:firstLine="142"/>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A közéleti ösztöndíjakról az EHSzÖB február 24-én döntött. </w:t>
      </w:r>
    </w:p>
    <w:p w:rsidR="007742C5" w:rsidRDefault="007742C5" w:rsidP="007742C5">
      <w:pPr>
        <w:spacing w:before="240" w:after="360" w:line="360" w:lineRule="auto"/>
        <w:ind w:firstLine="142"/>
        <w:jc w:val="both"/>
        <w:rPr>
          <w:rFonts w:ascii="Garamond" w:eastAsiaTheme="minorEastAsia" w:hAnsi="Garamond" w:cstheme="minorHAnsi"/>
          <w:i/>
          <w:color w:val="D6A314"/>
          <w:sz w:val="32"/>
          <w:szCs w:val="48"/>
          <w:lang w:eastAsia="hu-HU"/>
        </w:rPr>
      </w:pPr>
      <w:r>
        <w:rPr>
          <w:rFonts w:ascii="Garamond" w:eastAsiaTheme="minorEastAsia" w:hAnsi="Garamond" w:cstheme="minorHAnsi"/>
          <w:i/>
          <w:color w:val="D6A314"/>
          <w:sz w:val="32"/>
          <w:szCs w:val="48"/>
          <w:lang w:eastAsia="hu-HU"/>
        </w:rPr>
        <w:br w:type="page"/>
      </w:r>
    </w:p>
    <w:p w:rsidR="007742C5" w:rsidRDefault="007742C5" w:rsidP="007742C5">
      <w:pPr>
        <w:spacing w:before="240" w:after="360" w:line="360" w:lineRule="auto"/>
        <w:ind w:firstLine="142"/>
        <w:jc w:val="both"/>
        <w:rPr>
          <w:rFonts w:ascii="Garamond" w:eastAsiaTheme="minorEastAsia" w:hAnsi="Garamond"/>
          <w:sz w:val="24"/>
          <w:szCs w:val="24"/>
          <w:lang w:eastAsia="hu-HU"/>
        </w:rPr>
      </w:pPr>
      <w:r>
        <w:rPr>
          <w:rFonts w:ascii="Garamond" w:eastAsiaTheme="minorEastAsia" w:hAnsi="Garamond" w:cstheme="minorHAnsi"/>
          <w:i/>
          <w:color w:val="D6A314"/>
          <w:sz w:val="32"/>
          <w:szCs w:val="48"/>
          <w:lang w:eastAsia="hu-HU"/>
        </w:rPr>
        <w:lastRenderedPageBreak/>
        <w:t xml:space="preserve">Párhuzamos képzés kompenzációja, EHÖK-ös pályázatok felülvizsgálata </w:t>
      </w:r>
    </w:p>
    <w:p w:rsidR="007742C5" w:rsidRDefault="007742C5" w:rsidP="007742C5">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A második félévre vonatkozó Párhuzamos képzés kompenzációja pályázat előkészítése az előző félévben elkezdődött, ugyanis a kiírás több konzultáció keretében felül lett vizsgáltatva Dr. Pintér Mihállyal. A pályázat kiírása így időben megvalósult, a kérvénysablont megkértem a </w:t>
      </w:r>
      <w:r w:rsidRPr="00A95C23">
        <w:rPr>
          <w:rFonts w:ascii="Garamond" w:eastAsiaTheme="minorEastAsia" w:hAnsi="Garamond"/>
          <w:sz w:val="24"/>
          <w:szCs w:val="24"/>
          <w:lang w:eastAsia="hu-HU"/>
        </w:rPr>
        <w:t>Tanulmányi és Hallgatói Ügykezelő Rendszer Főosztály</w:t>
      </w:r>
      <w:r>
        <w:rPr>
          <w:rFonts w:ascii="Garamond" w:eastAsiaTheme="minorEastAsia" w:hAnsi="Garamond"/>
          <w:sz w:val="24"/>
          <w:szCs w:val="24"/>
          <w:lang w:eastAsia="hu-HU"/>
        </w:rPr>
        <w:t xml:space="preserve">ától. A pályázat március 29-én indul. </w:t>
      </w:r>
    </w:p>
    <w:p w:rsidR="007742C5" w:rsidRDefault="007742C5" w:rsidP="007742C5">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Februárban továbbfolytatódott a pályázatok felülvizsgálata. Pintér Mihállyal többször egyeztettem az EHÖK-ös Sportösztöndíj pályázati kiírásáról. Ezen kívül arról, hogy szeretnék, az ISZTK-val foglalkozó tisztségviselőkkel a félév során tartani egy hosszabb workshopot, melynek részét képezné az is, hogy ő tartana előadást a pályázatok jogi hátteréről. Az erre vonatkozó részletekről a következő hónapokban értesülhet a Küldöttgyűlés.</w:t>
      </w:r>
    </w:p>
    <w:p w:rsidR="007742C5" w:rsidRDefault="007742C5" w:rsidP="007742C5">
      <w:pPr>
        <w:spacing w:line="360" w:lineRule="auto"/>
        <w:ind w:firstLine="142"/>
        <w:jc w:val="both"/>
        <w:rPr>
          <w:rFonts w:ascii="Garamond" w:eastAsiaTheme="minorEastAsia" w:hAnsi="Garamond" w:cstheme="minorHAnsi"/>
          <w:i/>
          <w:color w:val="D6A314"/>
          <w:sz w:val="32"/>
          <w:szCs w:val="48"/>
          <w:lang w:eastAsia="hu-HU"/>
        </w:rPr>
      </w:pPr>
      <w:r>
        <w:rPr>
          <w:rFonts w:ascii="Garamond" w:eastAsiaTheme="minorEastAsia" w:hAnsi="Garamond" w:cstheme="minorHAnsi"/>
          <w:i/>
          <w:color w:val="D6A314"/>
          <w:sz w:val="32"/>
          <w:szCs w:val="48"/>
          <w:lang w:eastAsia="hu-HU"/>
        </w:rPr>
        <w:t>HÖOK Ösztöndíj műhely</w:t>
      </w:r>
    </w:p>
    <w:p w:rsidR="007742C5" w:rsidRDefault="007742C5" w:rsidP="007742C5">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Az Ösztöndíj műhely március 4-én tartotta következő összejövetelét, melyen a szociális támogatások jogi hátterét vizsgáltuk meg a vonatkozó GDPR-nak megfeleltetve. Az alkalmon meghallgathattunk egy előadást is Pintér Mihálytól, aki a támogatás hibalehetőségeire hívta fel a figyelmet. </w:t>
      </w:r>
    </w:p>
    <w:p w:rsidR="007742C5" w:rsidRDefault="007742C5" w:rsidP="007742C5">
      <w:pPr>
        <w:spacing w:line="360" w:lineRule="auto"/>
        <w:ind w:firstLine="142"/>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A műhely következő workshopját április 10-én tartja. </w:t>
      </w:r>
    </w:p>
    <w:p w:rsidR="007742C5" w:rsidRDefault="007742C5" w:rsidP="007742C5">
      <w:pPr>
        <w:spacing w:line="360" w:lineRule="auto"/>
        <w:ind w:firstLine="142"/>
        <w:jc w:val="both"/>
        <w:rPr>
          <w:rFonts w:ascii="Garamond" w:eastAsiaTheme="minorEastAsia" w:hAnsi="Garamond"/>
          <w:sz w:val="24"/>
          <w:szCs w:val="24"/>
          <w:lang w:eastAsia="hu-HU"/>
        </w:rPr>
      </w:pPr>
      <w:r>
        <w:rPr>
          <w:rFonts w:ascii="Garamond" w:eastAsiaTheme="minorEastAsia" w:hAnsi="Garamond" w:cstheme="minorHAnsi"/>
          <w:i/>
          <w:color w:val="D6A314"/>
          <w:sz w:val="32"/>
          <w:szCs w:val="48"/>
          <w:lang w:eastAsia="hu-HU"/>
        </w:rPr>
        <w:t>Egyetemi Hallgatói Szociális és Ösztöndíjbizottság</w:t>
      </w:r>
    </w:p>
    <w:p w:rsidR="007742C5" w:rsidRPr="00DE63FB" w:rsidRDefault="007742C5" w:rsidP="007742C5">
      <w:pPr>
        <w:spacing w:line="360" w:lineRule="auto"/>
        <w:ind w:firstLine="708"/>
        <w:jc w:val="both"/>
        <w:rPr>
          <w:rFonts w:ascii="Garamond" w:eastAsiaTheme="minorEastAsia" w:hAnsi="Garamond"/>
          <w:sz w:val="24"/>
          <w:szCs w:val="24"/>
          <w:lang w:eastAsia="hu-HU"/>
        </w:rPr>
      </w:pPr>
      <w:r w:rsidRPr="00DE63FB">
        <w:rPr>
          <w:rFonts w:ascii="Garamond" w:eastAsiaTheme="minorEastAsia" w:hAnsi="Garamond"/>
          <w:sz w:val="24"/>
          <w:szCs w:val="24"/>
          <w:lang w:eastAsia="hu-HU"/>
        </w:rPr>
        <w:t xml:space="preserve">Az Egyetemi Hallgatói Szociális és Ösztöndíjbizottság </w:t>
      </w:r>
      <w:r>
        <w:rPr>
          <w:rFonts w:ascii="Garamond" w:eastAsiaTheme="minorEastAsia" w:hAnsi="Garamond"/>
          <w:sz w:val="24"/>
          <w:szCs w:val="24"/>
          <w:lang w:eastAsia="hu-HU"/>
        </w:rPr>
        <w:t xml:space="preserve">február 24-én hozott döntést az alaptámogatásokról, a rendszeres szociális támogatás ponthatáráról és pontpénzéről, a rendkívüli szociális támogatás pályázatokról, egy 2019/20/2-es féléves fellebbezett rendkívüli szociális támogatás pályázatról, a rendszeres szociális támogatás bírálását ellenőrző bizottság összetételéről, közéleti ösztöndíjakról, valamint a második félévre vonatkozó </w:t>
      </w:r>
      <w:r w:rsidRPr="00541B43">
        <w:rPr>
          <w:rFonts w:ascii="Garamond" w:eastAsiaTheme="minorEastAsia" w:hAnsi="Garamond"/>
          <w:sz w:val="24"/>
          <w:szCs w:val="24"/>
          <w:lang w:eastAsia="hu-HU"/>
        </w:rPr>
        <w:t>Párhuzamos képzés kompenzációja pályázat</w:t>
      </w:r>
      <w:r>
        <w:rPr>
          <w:rFonts w:ascii="Garamond" w:eastAsiaTheme="minorEastAsia" w:hAnsi="Garamond"/>
          <w:sz w:val="24"/>
          <w:szCs w:val="24"/>
          <w:lang w:eastAsia="hu-HU"/>
        </w:rPr>
        <w:t xml:space="preserve">i kiírásról és a hozzá tartozó operatív bizottság összetételéről.  </w:t>
      </w:r>
    </w:p>
    <w:p w:rsidR="007742C5" w:rsidRDefault="007742C5" w:rsidP="007742C5">
      <w:pPr>
        <w:spacing w:line="360" w:lineRule="auto"/>
        <w:ind w:firstLine="142"/>
        <w:jc w:val="both"/>
        <w:rPr>
          <w:rFonts w:ascii="Garamond" w:eastAsiaTheme="minorEastAsia" w:hAnsi="Garamond"/>
          <w:sz w:val="24"/>
          <w:szCs w:val="24"/>
          <w:lang w:eastAsia="hu-HU"/>
        </w:rPr>
      </w:pPr>
      <w:r w:rsidRPr="00DE63FB">
        <w:rPr>
          <w:rFonts w:ascii="Garamond" w:eastAsiaTheme="minorEastAsia" w:hAnsi="Garamond"/>
          <w:sz w:val="24"/>
          <w:szCs w:val="24"/>
          <w:lang w:eastAsia="hu-HU"/>
        </w:rPr>
        <w:t xml:space="preserve">Az Egyetemi Hallgatói Szociális és Ösztöndíjbizottság </w:t>
      </w:r>
      <w:r>
        <w:rPr>
          <w:rFonts w:ascii="Garamond" w:eastAsiaTheme="minorEastAsia" w:hAnsi="Garamond"/>
          <w:sz w:val="24"/>
          <w:szCs w:val="24"/>
          <w:lang w:eastAsia="hu-HU"/>
        </w:rPr>
        <w:t xml:space="preserve">következő ülését március 24-én tartja. </w:t>
      </w:r>
    </w:p>
    <w:p w:rsidR="007742C5" w:rsidRDefault="007742C5" w:rsidP="007742C5">
      <w:pPr>
        <w:spacing w:line="360" w:lineRule="auto"/>
        <w:ind w:firstLine="142"/>
        <w:jc w:val="both"/>
        <w:rPr>
          <w:rFonts w:ascii="Garamond" w:eastAsiaTheme="minorEastAsia" w:hAnsi="Garamond"/>
          <w:sz w:val="24"/>
          <w:szCs w:val="24"/>
          <w:lang w:eastAsia="hu-HU"/>
        </w:rPr>
      </w:pPr>
      <w:r>
        <w:rPr>
          <w:rFonts w:ascii="Garamond" w:eastAsiaTheme="minorEastAsia" w:hAnsi="Garamond" w:cstheme="minorHAnsi"/>
          <w:i/>
          <w:color w:val="D6A314"/>
          <w:sz w:val="32"/>
          <w:szCs w:val="48"/>
          <w:lang w:eastAsia="hu-HU"/>
        </w:rPr>
        <w:t xml:space="preserve">Kari pályázatok aktualizálása </w:t>
      </w:r>
    </w:p>
    <w:p w:rsidR="007742C5" w:rsidRDefault="007742C5" w:rsidP="007742C5">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A kari pályázatok esetében is megtörténtek az első döntések februárban. Az ösztöndíjbizottságok esetében a döntéshozatalt követő folyamat, hogy a pályázók értesülnek a döntésről és megkapják az erről szóló határozatot. A Neptun rendszerében azonban az utóbbi években több hiba is gátolta a határozatok generálását. Februárra azonban ez a probléma megoldódott a rendszerben, így a hónap végén segítettem az egyes karoknak a különböző határozati sablonok elkészítésében, és azoknak a legenerálásában.  </w:t>
      </w:r>
    </w:p>
    <w:p w:rsidR="007742C5" w:rsidRDefault="007742C5" w:rsidP="007742C5">
      <w:pPr>
        <w:spacing w:line="360" w:lineRule="auto"/>
        <w:ind w:firstLine="142"/>
        <w:jc w:val="both"/>
        <w:rPr>
          <w:rFonts w:ascii="Garamond" w:eastAsiaTheme="minorEastAsia" w:hAnsi="Garamond"/>
          <w:sz w:val="24"/>
          <w:szCs w:val="24"/>
          <w:lang w:eastAsia="hu-HU"/>
        </w:rPr>
      </w:pPr>
      <w:r>
        <w:rPr>
          <w:rFonts w:ascii="Garamond" w:eastAsiaTheme="minorEastAsia" w:hAnsi="Garamond" w:cstheme="minorHAnsi"/>
          <w:i/>
          <w:color w:val="D6A314"/>
          <w:sz w:val="32"/>
          <w:szCs w:val="48"/>
          <w:lang w:eastAsia="hu-HU"/>
        </w:rPr>
        <w:lastRenderedPageBreak/>
        <w:t xml:space="preserve">Szociális és pályázati divízió </w:t>
      </w:r>
    </w:p>
    <w:p w:rsidR="007742C5" w:rsidRDefault="007742C5" w:rsidP="007742C5">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A hatékony, szoros együttműködés ebben az időszakban is folyamatosan jellemezte a divízió munkáját. Februárban tartott üléseinken főleg az divíziótagok aktuális feladatai voltak a topikban, valamint a kabinettel való közös programok szervezésének lehetőségei. Mindemellett egyik ülésünk témáját képezte egy új egyetemi támogatás, ugyanis az Egyetem szeretné támogatni a rászoruló hallgatókat technikai segédeszközzel, ezzel egyszerűsítve tanulmányaikat. A támogatás kidolgozásában mind én, mind a divízió segített, hogy különböző támpontokat és perspektívákat szolgáltassunk ennek megvalósítása érdekében. Az ezzel kapcsolatos munkálatok jelenleg is tartanak. </w:t>
      </w:r>
    </w:p>
    <w:p w:rsidR="007742C5" w:rsidRDefault="007742C5" w:rsidP="007742C5">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Március hónapban abba a szerencsés helyzetbe kerültünk, hogy divíziónk egy taggal, Kiss Noémivel, vagyis az EHÖK pályázati asszisztensével bővült. Noémi technikai, adminisztratív feladatokat fog ellátni a szervezetben, ezzel segítve munkánkat.  </w:t>
      </w:r>
    </w:p>
    <w:p w:rsidR="007742C5" w:rsidRDefault="007742C5" w:rsidP="007742C5">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 xml:space="preserve">A következő kisebb céljainkról, melyek már a következő félévhez kapcsolódnak, a Küldöttgyűlés a hetekben értesülhet, az előzőhez hasonlóan az online médiafelületeinken, valamint a következő beszámolóinkban.  </w:t>
      </w:r>
    </w:p>
    <w:p w:rsidR="007742C5" w:rsidRPr="00E340B9" w:rsidRDefault="007742C5" w:rsidP="007742C5">
      <w:pPr>
        <w:spacing w:before="600" w:line="360" w:lineRule="auto"/>
        <w:ind w:left="5948" w:firstLine="142"/>
        <w:jc w:val="center"/>
        <w:rPr>
          <w:rFonts w:ascii="Garamond" w:eastAsiaTheme="minorEastAsia" w:hAnsi="Garamond" w:cstheme="minorHAnsi"/>
          <w:b/>
          <w:sz w:val="28"/>
          <w:szCs w:val="48"/>
          <w:lang w:eastAsia="hu-HU"/>
        </w:rPr>
      </w:pPr>
      <w:r>
        <w:rPr>
          <w:rFonts w:ascii="Garamond" w:eastAsiaTheme="minorEastAsia" w:hAnsi="Garamond" w:cstheme="minorHAnsi"/>
          <w:b/>
          <w:sz w:val="28"/>
          <w:szCs w:val="48"/>
          <w:lang w:eastAsia="hu-HU"/>
        </w:rPr>
        <w:t xml:space="preserve">Varga Réka </w:t>
      </w:r>
      <w:r w:rsidRPr="00E340B9">
        <w:rPr>
          <w:rFonts w:ascii="Garamond" w:eastAsiaTheme="minorEastAsia" w:hAnsi="Garamond" w:cstheme="minorHAnsi"/>
          <w:b/>
          <w:sz w:val="28"/>
          <w:szCs w:val="48"/>
          <w:lang w:eastAsia="hu-HU"/>
        </w:rPr>
        <w:t>s.k.</w:t>
      </w:r>
    </w:p>
    <w:p w:rsidR="007742C5" w:rsidRPr="00E340B9" w:rsidRDefault="007742C5" w:rsidP="007742C5">
      <w:pPr>
        <w:spacing w:line="360" w:lineRule="auto"/>
        <w:ind w:left="5948" w:firstLine="142"/>
        <w:jc w:val="center"/>
        <w:rPr>
          <w:rFonts w:ascii="Garamond" w:eastAsiaTheme="minorEastAsia" w:hAnsi="Garamond" w:cstheme="minorHAnsi"/>
          <w:i/>
          <w:sz w:val="28"/>
          <w:szCs w:val="48"/>
          <w:lang w:eastAsia="hu-HU"/>
        </w:rPr>
      </w:pPr>
      <w:r>
        <w:rPr>
          <w:rFonts w:ascii="Garamond" w:eastAsiaTheme="minorEastAsia" w:hAnsi="Garamond" w:cstheme="minorHAnsi"/>
          <w:i/>
          <w:sz w:val="28"/>
          <w:szCs w:val="48"/>
          <w:lang w:eastAsia="hu-HU"/>
        </w:rPr>
        <w:t>pályázatokért felelős alelnök</w:t>
      </w:r>
    </w:p>
    <w:p w:rsidR="007742C5" w:rsidRDefault="007742C5" w:rsidP="00AF3A9B">
      <w:pPr>
        <w:rPr>
          <w:rFonts w:ascii="Garamond" w:eastAsiaTheme="minorEastAsia" w:hAnsi="Garamond" w:cstheme="minorHAnsi"/>
          <w:i/>
          <w:color w:val="D6A314"/>
          <w:sz w:val="32"/>
          <w:szCs w:val="48"/>
          <w:lang w:eastAsia="hu-HU"/>
        </w:rPr>
      </w:pPr>
    </w:p>
    <w:p w:rsidR="004A2FEE" w:rsidRPr="004A2FEE" w:rsidRDefault="004954C8" w:rsidP="0038646C">
      <w:pPr>
        <w:jc w:val="center"/>
        <w:rPr>
          <w:rFonts w:ascii="Garamond" w:eastAsiaTheme="minorEastAsia" w:hAnsi="Garamond" w:cstheme="minorHAnsi"/>
          <w:i/>
          <w:color w:val="D6A314"/>
          <w:sz w:val="32"/>
          <w:szCs w:val="48"/>
          <w:lang w:eastAsia="hu-HU"/>
        </w:rPr>
      </w:pPr>
      <w:r>
        <w:rPr>
          <w:rFonts w:ascii="Garamond" w:eastAsiaTheme="minorEastAsia" w:hAnsi="Garamond" w:cstheme="minorHAnsi"/>
          <w:i/>
          <w:color w:val="D6A314"/>
          <w:sz w:val="32"/>
          <w:szCs w:val="48"/>
          <w:lang w:eastAsia="hu-HU"/>
        </w:rPr>
        <w:br w:type="page"/>
      </w:r>
      <w:r w:rsidR="004A2FEE" w:rsidRPr="004A2FEE">
        <w:rPr>
          <w:rFonts w:ascii="Garamond" w:eastAsiaTheme="minorEastAsia" w:hAnsi="Garamond" w:cstheme="minorHAnsi"/>
          <w:b/>
          <w:smallCaps/>
          <w:color w:val="D6A314"/>
          <w:sz w:val="36"/>
          <w:szCs w:val="48"/>
          <w:lang w:eastAsia="hu-HU"/>
        </w:rPr>
        <w:lastRenderedPageBreak/>
        <w:t>CSOMOS ATTILA –TUDOMÁNYOS ALELNÖK</w:t>
      </w:r>
    </w:p>
    <w:p w:rsidR="004A2FEE" w:rsidRDefault="004A2FEE" w:rsidP="004A2FEE">
      <w:pPr>
        <w:rPr>
          <w:rFonts w:ascii="Garamond" w:eastAsiaTheme="minorEastAsia" w:hAnsi="Garamond" w:cstheme="minorHAnsi"/>
          <w:i/>
          <w:color w:val="D6A314"/>
          <w:sz w:val="32"/>
          <w:szCs w:val="48"/>
          <w:lang w:eastAsia="hu-HU"/>
        </w:rPr>
      </w:pPr>
      <w:r w:rsidRPr="004A2FEE">
        <w:rPr>
          <w:rFonts w:ascii="Garamond" w:eastAsiaTheme="minorEastAsia" w:hAnsi="Garamond" w:cstheme="minorHAnsi"/>
          <w:i/>
          <w:color w:val="D6A314"/>
          <w:sz w:val="32"/>
          <w:szCs w:val="48"/>
          <w:lang w:eastAsia="hu-HU"/>
        </w:rPr>
        <w:t>Eseménynaptár</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38646C" w:rsidRPr="00C81B09" w:rsidTr="0083272B">
        <w:tc>
          <w:tcPr>
            <w:tcW w:w="3033" w:type="dxa"/>
          </w:tcPr>
          <w:p w:rsidR="0038646C" w:rsidRPr="00C81B09" w:rsidRDefault="0038646C" w:rsidP="0083272B">
            <w:pPr>
              <w:rPr>
                <w:rFonts w:ascii="Garamond" w:eastAsia="Garamond" w:hAnsi="Garamond" w:cs="Garamond"/>
                <w:b/>
                <w:sz w:val="28"/>
                <w:szCs w:val="28"/>
              </w:rPr>
            </w:pPr>
            <w:r w:rsidRPr="00C81B09">
              <w:rPr>
                <w:rFonts w:ascii="Garamond" w:eastAsia="Garamond" w:hAnsi="Garamond" w:cs="Garamond"/>
                <w:b/>
                <w:sz w:val="28"/>
                <w:szCs w:val="28"/>
              </w:rPr>
              <w:t xml:space="preserve">Időpont </w:t>
            </w:r>
          </w:p>
        </w:tc>
        <w:tc>
          <w:tcPr>
            <w:tcW w:w="2972" w:type="dxa"/>
          </w:tcPr>
          <w:p w:rsidR="0038646C" w:rsidRPr="00C81B09" w:rsidRDefault="0038646C" w:rsidP="0083272B">
            <w:pPr>
              <w:rPr>
                <w:rFonts w:ascii="Garamond" w:eastAsia="Garamond" w:hAnsi="Garamond" w:cs="Garamond"/>
                <w:b/>
                <w:sz w:val="28"/>
                <w:szCs w:val="28"/>
              </w:rPr>
            </w:pPr>
            <w:r w:rsidRPr="00C81B09">
              <w:rPr>
                <w:rFonts w:ascii="Garamond" w:eastAsia="Garamond" w:hAnsi="Garamond" w:cs="Garamond"/>
                <w:b/>
                <w:sz w:val="28"/>
                <w:szCs w:val="28"/>
              </w:rPr>
              <w:t>Esemény</w:t>
            </w:r>
          </w:p>
        </w:tc>
        <w:tc>
          <w:tcPr>
            <w:tcW w:w="3057" w:type="dxa"/>
          </w:tcPr>
          <w:p w:rsidR="0038646C" w:rsidRPr="00C81B09" w:rsidRDefault="0038646C" w:rsidP="0083272B">
            <w:pPr>
              <w:rPr>
                <w:rFonts w:ascii="Garamond" w:eastAsia="Garamond" w:hAnsi="Garamond" w:cs="Garamond"/>
                <w:b/>
                <w:sz w:val="28"/>
                <w:szCs w:val="28"/>
              </w:rPr>
            </w:pPr>
            <w:r w:rsidRPr="00C81B09">
              <w:rPr>
                <w:rFonts w:ascii="Garamond" w:eastAsia="Garamond" w:hAnsi="Garamond" w:cs="Garamond"/>
                <w:b/>
                <w:sz w:val="28"/>
                <w:szCs w:val="28"/>
              </w:rPr>
              <w:t>Személy(ek)</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4.</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Megbeszélés TTK tudományos referens jelölttel</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Juhász Anna</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 xml:space="preserve">2021. február 5. </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Divízióülés</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EHÖK Tanulmányi divízió tagjai</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8.</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Megbeszélés a TDK-rendszerről a kari TDK-vezetőkkel</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Nagy Balázs (BTK)</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8.</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Megbeszélés a TDK-rendszerről a kari TDK-vezetőkkel</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Horváth Ákos (TTK)</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8.</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Kabinetülés</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EHÖK kabinet</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9.</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Megbeszélés a TDK-rendszerről a kari TDK-vezetőkkel</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Tőkey Balázs (ÁJK)</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11.</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ELTE Központ etikai bizottság ülése</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ELTE Központi etikai Bizottság tagjai</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15.</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Divízióülés</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EHÖK Tanulmányi divízió tagjai</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19.</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Megbeszélés a TDK-rendszerről a kari TDK-vezetőkkel</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Berencsi Andrea, Kondor Zsuzsa, Horváth Zsuzsanna (BGGyK)</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20.</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Csapatépítő kirándulás</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EHÖK kabinet</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22.</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Kabinetülés</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EHÖK kabinet</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február 24.</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 xml:space="preserve">ELTE virtuális utazási pályázat bírálása </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Bíráló bizottság: Nagy Balázs, Horváth Ákos, Lénárt Krisztina</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 xml:space="preserve">2021. február 26. </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EHÖK Tudományos bizottság ülése</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Tudományos bizottság</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 xml:space="preserve">2021. március 2. </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Divízióülés</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EHÖK Tanulmányi divízió tagjai</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március 4.</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Megbeszélés a TDK-rendszerről a kari TDK-vezetőkkel</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Tóth Melinda, Kozsik Tamás (IK)</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lastRenderedPageBreak/>
              <w:t>2021. március 8.</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Kabinetülés</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EHÖK kabinet</w:t>
            </w:r>
          </w:p>
        </w:tc>
      </w:tr>
      <w:tr w:rsidR="0038646C" w:rsidRPr="00C81B09" w:rsidTr="0083272B">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március 10.</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Megbeszélés a TDK-rendszerről a kari TDK-vezetőkkel</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Pesthy Zsuzsanna, Nagy Tamás (PPK)</w:t>
            </w:r>
          </w:p>
        </w:tc>
      </w:tr>
      <w:tr w:rsidR="0038646C" w:rsidRPr="00C81B09" w:rsidTr="0083272B">
        <w:trPr>
          <w:trHeight w:val="535"/>
        </w:trPr>
        <w:tc>
          <w:tcPr>
            <w:tcW w:w="3033"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2021. március 12.</w:t>
            </w:r>
          </w:p>
        </w:tc>
        <w:tc>
          <w:tcPr>
            <w:tcW w:w="2972"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Megbeszélés a TDK-rendszerről a kari TDK-vezetőkkel</w:t>
            </w:r>
          </w:p>
        </w:tc>
        <w:tc>
          <w:tcPr>
            <w:tcW w:w="3057" w:type="dxa"/>
          </w:tcPr>
          <w:p w:rsidR="0038646C" w:rsidRPr="0038646C" w:rsidRDefault="0038646C" w:rsidP="0083272B">
            <w:pPr>
              <w:rPr>
                <w:rFonts w:ascii="Garamond" w:eastAsia="Garamond" w:hAnsi="Garamond" w:cs="Garamond"/>
                <w:sz w:val="24"/>
                <w:szCs w:val="24"/>
              </w:rPr>
            </w:pPr>
            <w:r w:rsidRPr="0038646C">
              <w:rPr>
                <w:rFonts w:ascii="Garamond" w:eastAsia="Garamond" w:hAnsi="Garamond" w:cs="Garamond"/>
                <w:sz w:val="24"/>
                <w:szCs w:val="24"/>
              </w:rPr>
              <w:t>Dombi Ákos Péter (GTI)</w:t>
            </w:r>
          </w:p>
        </w:tc>
      </w:tr>
    </w:tbl>
    <w:p w:rsidR="0038646C" w:rsidRPr="00C81B09" w:rsidRDefault="0038646C" w:rsidP="0038646C">
      <w:pPr>
        <w:spacing w:before="240" w:after="240"/>
        <w:rPr>
          <w:rFonts w:ascii="Garamond" w:eastAsia="Garamond" w:hAnsi="Garamond" w:cs="Garamond"/>
          <w:i/>
          <w:color w:val="D6A314"/>
          <w:sz w:val="32"/>
          <w:szCs w:val="32"/>
        </w:rPr>
      </w:pPr>
      <w:r w:rsidRPr="00C81B09">
        <w:rPr>
          <w:rFonts w:ascii="Garamond" w:eastAsia="Garamond" w:hAnsi="Garamond" w:cs="Garamond"/>
          <w:i/>
          <w:color w:val="D6A314"/>
          <w:sz w:val="32"/>
          <w:szCs w:val="32"/>
        </w:rPr>
        <w:t>Pályázatok</w:t>
      </w:r>
    </w:p>
    <w:p w:rsidR="0038646C" w:rsidRPr="00C81B09" w:rsidRDefault="0038646C" w:rsidP="0038646C">
      <w:pPr>
        <w:spacing w:line="360" w:lineRule="auto"/>
        <w:ind w:firstLine="708"/>
        <w:jc w:val="both"/>
        <w:rPr>
          <w:rFonts w:ascii="Garamond" w:eastAsia="Garamond" w:hAnsi="Garamond" w:cs="Garamond"/>
          <w:sz w:val="24"/>
          <w:szCs w:val="24"/>
        </w:rPr>
      </w:pPr>
      <w:r w:rsidRPr="00C81B09">
        <w:rPr>
          <w:rFonts w:ascii="Garamond" w:eastAsia="Garamond" w:hAnsi="Garamond" w:cs="Garamond"/>
          <w:sz w:val="24"/>
          <w:szCs w:val="24"/>
        </w:rPr>
        <w:t xml:space="preserve">Az elmúlt hónap folyamán újra elindult az ELTE Tehetséggondozási Tanács utazási pályázata, a járványra való tekintettel Virtuális utazási pályázat néven. Ebben a pályázatban hagyományosan tanulmányi versenyek, workshopok, konferenciák részvételének díját, valamint az utazás költségeit támogatjuk. A járvány miatt a pályázat jelenlegi formájában a nevezési-, illetve regisztrációs díjakat támogatja. Az első beadott pályázatok bírálását elvégeztük, ezt hónapról hónapra folytatjuk. </w:t>
      </w:r>
    </w:p>
    <w:p w:rsidR="0038646C" w:rsidRPr="00C81B09" w:rsidRDefault="0038646C" w:rsidP="0038646C">
      <w:pPr>
        <w:spacing w:line="360" w:lineRule="auto"/>
        <w:ind w:firstLine="708"/>
        <w:jc w:val="both"/>
        <w:rPr>
          <w:rFonts w:ascii="Garamond" w:eastAsia="Garamond" w:hAnsi="Garamond" w:cs="Garamond"/>
          <w:sz w:val="24"/>
          <w:szCs w:val="24"/>
        </w:rPr>
      </w:pPr>
      <w:r w:rsidRPr="00C81B09">
        <w:rPr>
          <w:rFonts w:ascii="Garamond" w:eastAsia="Garamond" w:hAnsi="Garamond" w:cs="Garamond"/>
          <w:sz w:val="24"/>
          <w:szCs w:val="24"/>
        </w:rPr>
        <w:t xml:space="preserve">A kari tudományos ösztöndíjat tekintetében a TáTK pályázatának finomítását folytattuk, valamint az EHÖK Tudományos Bizottság ülésén elhangzott gondolatébresztődiszkusszió következtében a TTK és a PPK pályázatainak felülvizsgálata is napirendre került. Ezek részleteinek kidolgozását </w:t>
      </w:r>
      <w:r>
        <w:rPr>
          <w:rFonts w:ascii="Garamond" w:eastAsia="Garamond" w:hAnsi="Garamond" w:cs="Garamond"/>
          <w:sz w:val="24"/>
          <w:szCs w:val="24"/>
        </w:rPr>
        <w:t xml:space="preserve">hamarosan tervezem, a TTK-val már egyeztettünk is időpontot a közös munka megkezdésére a jövő hét folyamára. </w:t>
      </w:r>
    </w:p>
    <w:p w:rsidR="0038646C" w:rsidRPr="00C81B09" w:rsidRDefault="0038646C" w:rsidP="0038646C">
      <w:pPr>
        <w:rPr>
          <w:rFonts w:ascii="Garamond" w:eastAsia="Garamond" w:hAnsi="Garamond" w:cs="Garamond"/>
          <w:i/>
          <w:color w:val="D6A314"/>
          <w:sz w:val="32"/>
          <w:szCs w:val="32"/>
        </w:rPr>
      </w:pPr>
      <w:r w:rsidRPr="00C81B09">
        <w:rPr>
          <w:rFonts w:ascii="Garamond" w:eastAsia="Garamond" w:hAnsi="Garamond" w:cs="Garamond"/>
          <w:i/>
          <w:color w:val="D6A314"/>
          <w:sz w:val="32"/>
          <w:szCs w:val="32"/>
        </w:rPr>
        <w:t>Tudományos diákköri műhelyek</w:t>
      </w:r>
    </w:p>
    <w:p w:rsidR="0038646C" w:rsidRPr="00C81B09" w:rsidRDefault="0038646C" w:rsidP="0038646C">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Legutó</w:t>
      </w:r>
      <w:r w:rsidRPr="00C81B09">
        <w:rPr>
          <w:rFonts w:ascii="Garamond" w:eastAsia="Garamond" w:hAnsi="Garamond" w:cs="Garamond"/>
          <w:sz w:val="24"/>
          <w:szCs w:val="24"/>
        </w:rPr>
        <w:t>bbi beszámolómban ecseteltem a TDK-műhelyek kommunikációjának, digitális jelenlétének fontosságát, valamint az ezen a téren kialakult elképzeléseinket. Magyari Enikő rektorhelyettes asszonnyal való megbeszélésünk után az elmúlt hónap egyik fő tevékenységének ígérkezett a kari szintű TDK-vezetőkkel (felelősök, elnökök, titkárok) indított megbeszélés</w:t>
      </w:r>
      <w:r>
        <w:rPr>
          <w:rFonts w:ascii="Garamond" w:eastAsia="Garamond" w:hAnsi="Garamond" w:cs="Garamond"/>
          <w:sz w:val="24"/>
          <w:szCs w:val="24"/>
        </w:rPr>
        <w:t xml:space="preserve"> </w:t>
      </w:r>
      <w:r w:rsidRPr="00C81B09">
        <w:rPr>
          <w:rFonts w:ascii="Garamond" w:eastAsia="Garamond" w:hAnsi="Garamond" w:cs="Garamond"/>
          <w:sz w:val="24"/>
          <w:szCs w:val="24"/>
        </w:rPr>
        <w:t xml:space="preserve">sorozat, amelyek alapján összefésülöm a karok </w:t>
      </w:r>
      <w:r>
        <w:rPr>
          <w:rFonts w:ascii="Garamond" w:eastAsia="Garamond" w:hAnsi="Garamond" w:cs="Garamond"/>
          <w:sz w:val="24"/>
          <w:szCs w:val="24"/>
        </w:rPr>
        <w:t>igényeit</w:t>
      </w:r>
      <w:r w:rsidRPr="00C81B09">
        <w:rPr>
          <w:rFonts w:ascii="Garamond" w:eastAsia="Garamond" w:hAnsi="Garamond" w:cs="Garamond"/>
          <w:sz w:val="24"/>
          <w:szCs w:val="24"/>
        </w:rPr>
        <w:t>, meglátásait a rendszerrel kapcsolatban. Jelenlegi beszámolómban örömmel tudatom, hogy a megbeszélés</w:t>
      </w:r>
      <w:r>
        <w:rPr>
          <w:rFonts w:ascii="Garamond" w:eastAsia="Garamond" w:hAnsi="Garamond" w:cs="Garamond"/>
          <w:sz w:val="24"/>
          <w:szCs w:val="24"/>
        </w:rPr>
        <w:t xml:space="preserve"> </w:t>
      </w:r>
      <w:r w:rsidRPr="00C81B09">
        <w:rPr>
          <w:rFonts w:ascii="Garamond" w:eastAsia="Garamond" w:hAnsi="Garamond" w:cs="Garamond"/>
          <w:sz w:val="24"/>
          <w:szCs w:val="24"/>
        </w:rPr>
        <w:t>sorozat megvalósult, minden karral sikerült kapcsolatba lépnem és rendkívül konstruktív beszélgetéseket folytatnom. Sajnos a TÓK-ot képviselő Hercz Mária tanárnő épp a megbeszélésre megbetegedett, így bár ez is tervben volt a vele való megbeszélést későbbre halasztjuk. A vélemények összesítését, a lényeg kiemelését megtettem és újból felvettem a kapcsolatot a rektori vezetéssel. A vélemények visszacsatornázásá</w:t>
      </w:r>
      <w:r>
        <w:rPr>
          <w:rFonts w:ascii="Garamond" w:eastAsia="Garamond" w:hAnsi="Garamond" w:cs="Garamond"/>
          <w:sz w:val="24"/>
          <w:szCs w:val="24"/>
        </w:rPr>
        <w:t>ra március 22.-én szervezünk megbeszélést a rektori vezetéssel.</w:t>
      </w:r>
    </w:p>
    <w:p w:rsidR="0038646C" w:rsidRPr="00C81B09" w:rsidRDefault="0038646C" w:rsidP="0038646C">
      <w:pPr>
        <w:spacing w:line="360" w:lineRule="auto"/>
        <w:ind w:firstLine="708"/>
        <w:jc w:val="both"/>
        <w:rPr>
          <w:rFonts w:ascii="Garamond" w:eastAsia="Garamond" w:hAnsi="Garamond" w:cs="Garamond"/>
          <w:sz w:val="24"/>
          <w:szCs w:val="24"/>
        </w:rPr>
      </w:pPr>
      <w:r w:rsidRPr="00C81B09">
        <w:rPr>
          <w:rFonts w:ascii="Garamond" w:eastAsia="Garamond" w:hAnsi="Garamond" w:cs="Garamond"/>
          <w:sz w:val="24"/>
          <w:szCs w:val="24"/>
        </w:rPr>
        <w:t xml:space="preserve">Ebben a félévben is szervez az ELTE Tehetséggondozás TDK-, valamint OTDK-felkészítőket. Ezeknek hírét kommunikációs alelnök kollégámmal terjesztettük, valamint az ELTE Online cikkjei közt is írtunk róluk. </w:t>
      </w:r>
    </w:p>
    <w:p w:rsidR="0038646C" w:rsidRDefault="0038646C" w:rsidP="0038646C">
      <w:pPr>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38646C" w:rsidRPr="00C81B09" w:rsidRDefault="0038646C" w:rsidP="0038646C">
      <w:pPr>
        <w:rPr>
          <w:rFonts w:ascii="Garamond" w:eastAsia="Garamond" w:hAnsi="Garamond" w:cs="Garamond"/>
          <w:i/>
          <w:color w:val="D6A314"/>
          <w:sz w:val="32"/>
          <w:szCs w:val="32"/>
        </w:rPr>
      </w:pPr>
      <w:r w:rsidRPr="00C81B09">
        <w:rPr>
          <w:rFonts w:ascii="Garamond" w:eastAsia="Garamond" w:hAnsi="Garamond" w:cs="Garamond"/>
          <w:i/>
          <w:color w:val="D6A314"/>
          <w:sz w:val="32"/>
          <w:szCs w:val="32"/>
        </w:rPr>
        <w:lastRenderedPageBreak/>
        <w:t>Tudományos bizottság, kabinet, egyebek</w:t>
      </w:r>
    </w:p>
    <w:p w:rsidR="0038646C" w:rsidRPr="00C81B09" w:rsidRDefault="0038646C" w:rsidP="0038646C">
      <w:pPr>
        <w:spacing w:line="360" w:lineRule="auto"/>
        <w:ind w:firstLine="708"/>
        <w:jc w:val="both"/>
        <w:rPr>
          <w:rFonts w:ascii="Garamond" w:eastAsia="Garamond" w:hAnsi="Garamond" w:cs="Garamond"/>
          <w:sz w:val="24"/>
          <w:szCs w:val="24"/>
        </w:rPr>
      </w:pPr>
      <w:r w:rsidRPr="00C81B09">
        <w:rPr>
          <w:rFonts w:ascii="Garamond" w:eastAsia="Garamond" w:hAnsi="Garamond" w:cs="Garamond"/>
          <w:sz w:val="24"/>
          <w:szCs w:val="24"/>
        </w:rPr>
        <w:t xml:space="preserve">Az EHÖK Tudományos bizottságának évek óta problémája, hogy a TTK-n nem volt betöltve a tudományos referens pozíciója. Örömteli, hogy a jelenlegi félév elején két megkeresést is kaptam a pozícióra pályázó két jelölttől, melyekben útmutatást kértek a jelöltek a várható feladatokról. Mindkettejüket tudásom szerint jó tanácsokkal láttam el, a választás sikeresen zajlott és a TTK új tudományos referense, Pánczél Emese a bizottsági ülésen be is mutatkozott. Az EHÖK kabinettel rendszeresen együtt dolgozunk, egy hétvégén pedig egy remek csapatépítő túrát is tettünk. A leírtakon túl még az ELTE Központi Etikai Bizottságának ülésén régóta húzódó ügyeket sikerült lezárnunk sikerrel. </w:t>
      </w:r>
    </w:p>
    <w:p w:rsidR="0038646C" w:rsidRPr="0038646C" w:rsidRDefault="0038646C" w:rsidP="0038646C">
      <w:pPr>
        <w:spacing w:before="960" w:line="360" w:lineRule="auto"/>
        <w:ind w:left="5948" w:firstLine="142"/>
        <w:jc w:val="center"/>
        <w:rPr>
          <w:rFonts w:ascii="Garamond" w:eastAsia="Garamond" w:hAnsi="Garamond" w:cs="Garamond"/>
          <w:i/>
          <w:sz w:val="28"/>
          <w:szCs w:val="28"/>
        </w:rPr>
      </w:pPr>
      <w:r w:rsidRPr="00C81B09">
        <w:rPr>
          <w:rFonts w:ascii="Garamond" w:eastAsia="Garamond" w:hAnsi="Garamond" w:cs="Garamond"/>
          <w:b/>
          <w:sz w:val="28"/>
          <w:szCs w:val="28"/>
        </w:rPr>
        <w:t>Csomos Attila</w:t>
      </w:r>
      <w:r w:rsidRPr="00C81B09">
        <w:rPr>
          <w:rFonts w:ascii="Garamond" w:eastAsia="Garamond" w:hAnsi="Garamond" w:cs="Garamond"/>
          <w:b/>
          <w:sz w:val="28"/>
          <w:szCs w:val="28"/>
        </w:rPr>
        <w:br/>
      </w:r>
      <w:r w:rsidRPr="00C81B09">
        <w:rPr>
          <w:rFonts w:ascii="Garamond" w:eastAsia="Garamond" w:hAnsi="Garamond" w:cs="Garamond"/>
          <w:i/>
          <w:sz w:val="28"/>
          <w:szCs w:val="28"/>
        </w:rPr>
        <w:t>tudományos alelnök</w:t>
      </w:r>
    </w:p>
    <w:p w:rsidR="00057F73" w:rsidRPr="0038646C" w:rsidRDefault="003A644F" w:rsidP="0038646C">
      <w:pPr>
        <w:jc w:val="right"/>
        <w:rPr>
          <w:rFonts w:ascii="Garamond" w:eastAsiaTheme="minorEastAsia" w:hAnsi="Garamond" w:cstheme="minorHAnsi"/>
          <w:b/>
          <w:smallCaps/>
          <w:color w:val="D6A314"/>
          <w:sz w:val="36"/>
          <w:szCs w:val="48"/>
          <w:lang w:eastAsia="hu-HU"/>
        </w:rPr>
      </w:pPr>
      <w:r w:rsidRPr="00D17BA3">
        <w:rPr>
          <w:rFonts w:ascii="Garamond" w:eastAsiaTheme="minorEastAsia" w:hAnsi="Garamond" w:cstheme="minorHAnsi"/>
          <w:b/>
          <w:smallCaps/>
          <w:color w:val="D6A314"/>
          <w:sz w:val="36"/>
          <w:szCs w:val="48"/>
          <w:lang w:eastAsia="hu-HU"/>
        </w:rPr>
        <w:br w:type="page"/>
      </w:r>
    </w:p>
    <w:p w:rsidR="00057F73" w:rsidRPr="0038646C" w:rsidRDefault="00057F73" w:rsidP="0038646C">
      <w:pPr>
        <w:jc w:val="center"/>
        <w:rPr>
          <w:rFonts w:ascii="Garamond" w:eastAsiaTheme="minorEastAsia" w:hAnsi="Garamond" w:cstheme="minorHAnsi"/>
          <w:b/>
          <w:smallCaps/>
          <w:color w:val="D6A314"/>
          <w:sz w:val="32"/>
          <w:szCs w:val="48"/>
          <w:lang w:eastAsia="hu-HU"/>
        </w:rPr>
      </w:pPr>
      <w:r w:rsidRPr="00057F73">
        <w:rPr>
          <w:rFonts w:ascii="Garamond" w:eastAsiaTheme="minorEastAsia" w:hAnsi="Garamond" w:cstheme="minorHAnsi"/>
          <w:b/>
          <w:smallCaps/>
          <w:color w:val="D6A314"/>
          <w:sz w:val="32"/>
          <w:szCs w:val="48"/>
          <w:lang w:eastAsia="hu-HU"/>
        </w:rPr>
        <w:lastRenderedPageBreak/>
        <w:t xml:space="preserve">BLANKÓ </w:t>
      </w:r>
      <w:r w:rsidR="0038646C">
        <w:rPr>
          <w:rFonts w:ascii="Garamond" w:eastAsiaTheme="minorEastAsia" w:hAnsi="Garamond" w:cstheme="minorHAnsi"/>
          <w:b/>
          <w:smallCaps/>
          <w:color w:val="D6A314"/>
          <w:sz w:val="32"/>
          <w:szCs w:val="48"/>
          <w:lang w:eastAsia="hu-HU"/>
        </w:rPr>
        <w:t>MIKLÓS- ELTE PRESS FŐSZERKESZTŐ</w:t>
      </w:r>
    </w:p>
    <w:p w:rsidR="004954C8" w:rsidRDefault="004954C8" w:rsidP="004954C8">
      <w:pPr>
        <w:pStyle w:val="Alcm"/>
        <w:rPr>
          <w:rFonts w:ascii="Garamond" w:eastAsiaTheme="minorEastAsia" w:hAnsi="Garamond" w:cstheme="minorHAnsi"/>
          <w:b w:val="0"/>
          <w:color w:val="D6A314"/>
          <w:sz w:val="32"/>
          <w:szCs w:val="48"/>
          <w:lang w:eastAsia="hu-HU"/>
        </w:rPr>
      </w:pPr>
      <w:r w:rsidRPr="004954C8">
        <w:rPr>
          <w:rFonts w:ascii="Garamond" w:eastAsiaTheme="minorEastAsia" w:hAnsi="Garamond" w:cstheme="minorHAnsi"/>
          <w:b w:val="0"/>
          <w:color w:val="D6A314"/>
          <w:sz w:val="32"/>
          <w:szCs w:val="48"/>
          <w:lang w:eastAsia="hu-HU"/>
        </w:rPr>
        <w:t>Eseménynaptár</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689"/>
        <w:gridCol w:w="2964"/>
        <w:gridCol w:w="2989"/>
      </w:tblGrid>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AF45E0">
            <w:pPr>
              <w:spacing w:line="240" w:lineRule="auto"/>
              <w:rPr>
                <w:rFonts w:ascii="Garamond" w:hAnsi="Garamond"/>
                <w:b/>
                <w:sz w:val="28"/>
                <w:szCs w:val="24"/>
              </w:rPr>
            </w:pPr>
            <w:r w:rsidRPr="00AF45E0">
              <w:rPr>
                <w:rFonts w:ascii="Garamond" w:hAnsi="Garamond"/>
                <w:b/>
                <w:sz w:val="28"/>
                <w:szCs w:val="24"/>
              </w:rPr>
              <w:t>Időpont</w:t>
            </w:r>
          </w:p>
        </w:tc>
        <w:tc>
          <w:tcPr>
            <w:tcW w:w="2964" w:type="dxa"/>
            <w:shd w:val="clear" w:color="auto" w:fill="auto"/>
            <w:vAlign w:val="center"/>
          </w:tcPr>
          <w:p w:rsidR="00AF45E0" w:rsidRPr="00AF45E0" w:rsidRDefault="00AF45E0" w:rsidP="00AF45E0">
            <w:pPr>
              <w:spacing w:line="240" w:lineRule="auto"/>
              <w:rPr>
                <w:rFonts w:ascii="Garamond" w:hAnsi="Garamond"/>
                <w:b/>
                <w:sz w:val="28"/>
                <w:szCs w:val="24"/>
              </w:rPr>
            </w:pPr>
            <w:r w:rsidRPr="00AF45E0">
              <w:rPr>
                <w:rFonts w:ascii="Garamond" w:hAnsi="Garamond"/>
                <w:b/>
                <w:sz w:val="28"/>
                <w:szCs w:val="24"/>
              </w:rPr>
              <w:t>Esemény</w:t>
            </w:r>
          </w:p>
        </w:tc>
        <w:tc>
          <w:tcPr>
            <w:tcW w:w="2989" w:type="dxa"/>
            <w:shd w:val="clear" w:color="auto" w:fill="auto"/>
            <w:vAlign w:val="center"/>
          </w:tcPr>
          <w:p w:rsidR="00AF45E0" w:rsidRPr="00AF45E0" w:rsidRDefault="00AF45E0" w:rsidP="00AF45E0">
            <w:pPr>
              <w:spacing w:line="240" w:lineRule="auto"/>
              <w:rPr>
                <w:rFonts w:ascii="Garamond" w:hAnsi="Garamond"/>
                <w:b/>
                <w:sz w:val="28"/>
                <w:szCs w:val="24"/>
              </w:rPr>
            </w:pPr>
            <w:r w:rsidRPr="00AF45E0">
              <w:rPr>
                <w:rFonts w:ascii="Garamond" w:hAnsi="Garamond"/>
                <w:b/>
                <w:sz w:val="28"/>
                <w:szCs w:val="24"/>
              </w:rPr>
              <w:t>Személy(ek)</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2021. február 2.</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egyeztetés az ELTE Press Akadémiáról</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felkért előadó (Veszelszki Ágnes), Csomos Attila főszerk.-h.</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2021. február 4.</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megbeszélés a Neptun hírfelületének használatáról</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Eszterhai Marcell elnök, Kathi Attila ig., Szűcs Annamária, Báli Bernadett, Teslár Ákos kommunikációs ig. mts.</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2021. február 4.</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Az én ELTE-s történetem zsűrijének megbeszélése</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zsűritagok</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2021. február 11.</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egyeztetés az erasmuszos videókról</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Székely Ádám külügyi alelnök</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2021. február 17.</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az ELTE Press Akadémia programjának megtervezése</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Csomos Attila főszerk.-h.</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2021. március 6.</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a felvételi pályázatok elbírálása</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rovatvezetők</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tabs>
                <w:tab w:val="center" w:pos="1427"/>
              </w:tabs>
              <w:spacing w:line="240" w:lineRule="auto"/>
              <w:rPr>
                <w:rFonts w:ascii="Garamond" w:hAnsi="Garamond"/>
                <w:sz w:val="24"/>
                <w:szCs w:val="24"/>
              </w:rPr>
            </w:pPr>
            <w:r w:rsidRPr="00AF45E0">
              <w:rPr>
                <w:rFonts w:ascii="Garamond" w:hAnsi="Garamond"/>
                <w:sz w:val="24"/>
                <w:szCs w:val="24"/>
              </w:rPr>
              <w:t>2021. március 10.</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tájékoztató új munkatársainknak</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rovatvezetők, főszerk.-h., új munkatársak</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tabs>
                <w:tab w:val="center" w:pos="1427"/>
              </w:tabs>
              <w:spacing w:line="240" w:lineRule="auto"/>
              <w:rPr>
                <w:rFonts w:ascii="Garamond" w:hAnsi="Garamond"/>
                <w:sz w:val="24"/>
                <w:szCs w:val="24"/>
              </w:rPr>
            </w:pPr>
            <w:r w:rsidRPr="00AF45E0">
              <w:rPr>
                <w:rFonts w:ascii="Garamond" w:hAnsi="Garamond"/>
                <w:sz w:val="24"/>
                <w:szCs w:val="24"/>
              </w:rPr>
              <w:t>2021. március 11.</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egyeztetés az Alumni Központtal</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Pataky Csilla központvezető</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tabs>
                <w:tab w:val="center" w:pos="1427"/>
              </w:tabs>
              <w:spacing w:line="240" w:lineRule="auto"/>
              <w:rPr>
                <w:rFonts w:ascii="Garamond" w:hAnsi="Garamond"/>
                <w:sz w:val="24"/>
                <w:szCs w:val="24"/>
              </w:rPr>
            </w:pPr>
            <w:r w:rsidRPr="00AF45E0">
              <w:rPr>
                <w:rFonts w:ascii="Garamond" w:hAnsi="Garamond"/>
                <w:sz w:val="24"/>
                <w:szCs w:val="24"/>
              </w:rPr>
              <w:t>2021. március 17.</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egyeztetés a tavaszi tematikáról</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rovatvezetők</w:t>
            </w:r>
          </w:p>
        </w:tc>
      </w:tr>
      <w:tr w:rsidR="00AF45E0" w:rsidRPr="00D71EEB" w:rsidTr="003E23D0">
        <w:trPr>
          <w:gridBefore w:val="1"/>
          <w:wBefore w:w="113" w:type="dxa"/>
          <w:trHeight w:val="454"/>
        </w:trPr>
        <w:tc>
          <w:tcPr>
            <w:tcW w:w="2689" w:type="dxa"/>
            <w:shd w:val="clear" w:color="auto" w:fill="auto"/>
            <w:vAlign w:val="center"/>
          </w:tcPr>
          <w:p w:rsidR="00AF45E0" w:rsidRPr="00AF45E0" w:rsidRDefault="00AF45E0" w:rsidP="003E23D0">
            <w:pPr>
              <w:tabs>
                <w:tab w:val="center" w:pos="1427"/>
              </w:tabs>
              <w:spacing w:line="240" w:lineRule="auto"/>
              <w:rPr>
                <w:rFonts w:ascii="Garamond" w:hAnsi="Garamond"/>
                <w:sz w:val="24"/>
                <w:szCs w:val="24"/>
              </w:rPr>
            </w:pPr>
            <w:r w:rsidRPr="00AF45E0">
              <w:rPr>
                <w:rFonts w:ascii="Garamond" w:hAnsi="Garamond"/>
                <w:sz w:val="24"/>
                <w:szCs w:val="24"/>
              </w:rPr>
              <w:t>2021. március 19.</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ELTE Press-díj-átadó</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főszerk.-h., díjazottak</w:t>
            </w:r>
          </w:p>
        </w:tc>
      </w:tr>
      <w:tr w:rsidR="00AF45E0" w:rsidRPr="00D76FB0" w:rsidTr="003E23D0">
        <w:trPr>
          <w:trHeight w:val="454"/>
        </w:trPr>
        <w:tc>
          <w:tcPr>
            <w:tcW w:w="2802" w:type="dxa"/>
            <w:gridSpan w:val="2"/>
            <w:tcBorders>
              <w:top w:val="nil"/>
              <w:left w:val="nil"/>
              <w:right w:val="nil"/>
            </w:tcBorders>
            <w:shd w:val="clear" w:color="auto" w:fill="auto"/>
            <w:vAlign w:val="center"/>
          </w:tcPr>
          <w:p w:rsidR="00AF45E0" w:rsidRPr="00AF45E0" w:rsidRDefault="00AF45E0" w:rsidP="003E23D0">
            <w:pPr>
              <w:numPr>
                <w:ilvl w:val="1"/>
                <w:numId w:val="0"/>
              </w:numPr>
              <w:spacing w:before="360" w:after="240" w:line="240" w:lineRule="auto"/>
              <w:rPr>
                <w:rFonts w:ascii="Garamond" w:eastAsia="Times New Roman" w:hAnsi="Garamond"/>
                <w:b/>
                <w:iCs/>
                <w:color w:val="365F91"/>
                <w:sz w:val="24"/>
                <w:szCs w:val="24"/>
              </w:rPr>
            </w:pPr>
            <w:r w:rsidRPr="00AF45E0">
              <w:rPr>
                <w:rFonts w:ascii="Garamond" w:eastAsia="Times New Roman" w:hAnsi="Garamond"/>
                <w:b/>
                <w:iCs/>
                <w:color w:val="365F91"/>
                <w:sz w:val="24"/>
                <w:szCs w:val="24"/>
              </w:rPr>
              <w:t>Rendszeres ülések</w:t>
            </w:r>
          </w:p>
        </w:tc>
        <w:tc>
          <w:tcPr>
            <w:tcW w:w="2964" w:type="dxa"/>
            <w:tcBorders>
              <w:top w:val="nil"/>
              <w:left w:val="nil"/>
              <w:right w:val="nil"/>
            </w:tcBorders>
            <w:shd w:val="clear" w:color="auto" w:fill="auto"/>
            <w:vAlign w:val="center"/>
          </w:tcPr>
          <w:p w:rsidR="00AF45E0" w:rsidRPr="00AF45E0" w:rsidRDefault="00AF45E0" w:rsidP="00AF45E0">
            <w:pPr>
              <w:numPr>
                <w:ilvl w:val="1"/>
                <w:numId w:val="0"/>
              </w:numPr>
              <w:spacing w:before="120" w:after="120" w:line="240" w:lineRule="auto"/>
              <w:rPr>
                <w:rFonts w:ascii="Garamond" w:eastAsia="Times New Roman" w:hAnsi="Garamond"/>
                <w:b/>
                <w:color w:val="365F91"/>
                <w:sz w:val="24"/>
                <w:szCs w:val="24"/>
              </w:rPr>
            </w:pPr>
          </w:p>
        </w:tc>
        <w:tc>
          <w:tcPr>
            <w:tcW w:w="2989" w:type="dxa"/>
            <w:tcBorders>
              <w:top w:val="nil"/>
              <w:left w:val="nil"/>
              <w:right w:val="nil"/>
            </w:tcBorders>
            <w:shd w:val="clear" w:color="auto" w:fill="auto"/>
            <w:vAlign w:val="center"/>
          </w:tcPr>
          <w:p w:rsidR="00AF45E0" w:rsidRPr="00AF45E0" w:rsidRDefault="00AF45E0" w:rsidP="00AF45E0">
            <w:pPr>
              <w:numPr>
                <w:ilvl w:val="1"/>
                <w:numId w:val="0"/>
              </w:numPr>
              <w:spacing w:before="120" w:after="120" w:line="240" w:lineRule="auto"/>
              <w:rPr>
                <w:rFonts w:ascii="Garamond" w:eastAsia="Times New Roman" w:hAnsi="Garamond"/>
                <w:b/>
                <w:color w:val="365F91"/>
                <w:sz w:val="24"/>
                <w:szCs w:val="24"/>
              </w:rPr>
            </w:pPr>
          </w:p>
        </w:tc>
      </w:tr>
      <w:tr w:rsidR="00AF45E0" w:rsidRPr="00D76FB0" w:rsidTr="003E23D0">
        <w:trPr>
          <w:trHeight w:val="498"/>
        </w:trPr>
        <w:tc>
          <w:tcPr>
            <w:tcW w:w="2802" w:type="dxa"/>
            <w:gridSpan w:val="2"/>
            <w:shd w:val="clear" w:color="auto" w:fill="auto"/>
            <w:vAlign w:val="center"/>
          </w:tcPr>
          <w:p w:rsidR="00AF45E0" w:rsidRPr="00AF45E0" w:rsidRDefault="00AF45E0" w:rsidP="003E23D0">
            <w:pPr>
              <w:spacing w:line="240" w:lineRule="auto"/>
              <w:jc w:val="center"/>
              <w:rPr>
                <w:rFonts w:ascii="Garamond" w:hAnsi="Garamond"/>
                <w:b/>
                <w:sz w:val="24"/>
                <w:szCs w:val="24"/>
              </w:rPr>
            </w:pPr>
            <w:r w:rsidRPr="00AF45E0">
              <w:rPr>
                <w:rFonts w:ascii="Garamond" w:hAnsi="Garamond"/>
                <w:b/>
                <w:sz w:val="24"/>
                <w:szCs w:val="24"/>
              </w:rPr>
              <w:t>Időpont</w:t>
            </w:r>
          </w:p>
        </w:tc>
        <w:tc>
          <w:tcPr>
            <w:tcW w:w="2964" w:type="dxa"/>
            <w:shd w:val="clear" w:color="auto" w:fill="auto"/>
            <w:vAlign w:val="center"/>
          </w:tcPr>
          <w:p w:rsidR="00AF45E0" w:rsidRPr="00AF45E0" w:rsidRDefault="00AF45E0" w:rsidP="00AF45E0">
            <w:pPr>
              <w:spacing w:line="240" w:lineRule="auto"/>
              <w:rPr>
                <w:rFonts w:ascii="Garamond" w:hAnsi="Garamond"/>
                <w:b/>
                <w:sz w:val="24"/>
                <w:szCs w:val="24"/>
              </w:rPr>
            </w:pPr>
            <w:r w:rsidRPr="00AF45E0">
              <w:rPr>
                <w:rFonts w:ascii="Garamond" w:hAnsi="Garamond"/>
                <w:b/>
                <w:sz w:val="24"/>
                <w:szCs w:val="24"/>
              </w:rPr>
              <w:t>Esemény</w:t>
            </w:r>
          </w:p>
        </w:tc>
        <w:tc>
          <w:tcPr>
            <w:tcW w:w="2989" w:type="dxa"/>
            <w:shd w:val="clear" w:color="auto" w:fill="auto"/>
            <w:vAlign w:val="center"/>
          </w:tcPr>
          <w:p w:rsidR="00AF45E0" w:rsidRPr="00AF45E0" w:rsidRDefault="00AF45E0" w:rsidP="00AF45E0">
            <w:pPr>
              <w:spacing w:line="240" w:lineRule="auto"/>
              <w:rPr>
                <w:rFonts w:ascii="Garamond" w:hAnsi="Garamond"/>
                <w:b/>
                <w:sz w:val="24"/>
                <w:szCs w:val="24"/>
              </w:rPr>
            </w:pPr>
            <w:r w:rsidRPr="00AF45E0">
              <w:rPr>
                <w:rFonts w:ascii="Garamond" w:hAnsi="Garamond"/>
                <w:b/>
                <w:sz w:val="24"/>
                <w:szCs w:val="24"/>
              </w:rPr>
              <w:t>Személy(ek)</w:t>
            </w:r>
          </w:p>
        </w:tc>
      </w:tr>
      <w:tr w:rsidR="00AF45E0" w:rsidRPr="00D76FB0" w:rsidTr="003E23D0">
        <w:trPr>
          <w:trHeight w:val="986"/>
        </w:trPr>
        <w:tc>
          <w:tcPr>
            <w:tcW w:w="2802" w:type="dxa"/>
            <w:gridSpan w:val="2"/>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2021. február 9., március 1., 17,</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 xml:space="preserve">az </w:t>
            </w:r>
            <w:r w:rsidRPr="00AF45E0">
              <w:rPr>
                <w:rFonts w:ascii="Garamond" w:hAnsi="Garamond"/>
                <w:i/>
                <w:iCs/>
                <w:sz w:val="24"/>
                <w:szCs w:val="24"/>
              </w:rPr>
              <w:t>ELTE Online</w:t>
            </w:r>
            <w:r w:rsidRPr="00AF45E0">
              <w:rPr>
                <w:rFonts w:ascii="Garamond" w:hAnsi="Garamond"/>
                <w:sz w:val="24"/>
                <w:szCs w:val="24"/>
              </w:rPr>
              <w:t xml:space="preserve"> szerkesztőségi ülése</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 xml:space="preserve">főszerkesztő-helyettes, rovatvezetők, fotós koordinátor, </w:t>
            </w:r>
            <w:r w:rsidRPr="00AF45E0">
              <w:rPr>
                <w:rFonts w:ascii="Garamond" w:hAnsi="Garamond"/>
                <w:i/>
                <w:iCs/>
                <w:sz w:val="24"/>
                <w:szCs w:val="24"/>
              </w:rPr>
              <w:t>ELTEvízió</w:t>
            </w:r>
            <w:r w:rsidRPr="00AF45E0">
              <w:rPr>
                <w:rFonts w:ascii="Garamond" w:hAnsi="Garamond"/>
                <w:sz w:val="24"/>
                <w:szCs w:val="24"/>
              </w:rPr>
              <w:t>-vezető</w:t>
            </w:r>
          </w:p>
        </w:tc>
      </w:tr>
      <w:tr w:rsidR="00AF45E0" w:rsidRPr="00D76FB0" w:rsidTr="003E23D0">
        <w:trPr>
          <w:trHeight w:val="986"/>
        </w:trPr>
        <w:tc>
          <w:tcPr>
            <w:tcW w:w="2802" w:type="dxa"/>
            <w:gridSpan w:val="2"/>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2021. március 2.</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 xml:space="preserve">az </w:t>
            </w:r>
            <w:r w:rsidRPr="00AF45E0">
              <w:rPr>
                <w:rFonts w:ascii="Garamond" w:hAnsi="Garamond"/>
                <w:i/>
                <w:iCs/>
                <w:sz w:val="24"/>
                <w:szCs w:val="24"/>
              </w:rPr>
              <w:t>ELTE Press</w:t>
            </w:r>
            <w:r w:rsidRPr="00AF45E0">
              <w:rPr>
                <w:rFonts w:ascii="Garamond" w:hAnsi="Garamond"/>
                <w:sz w:val="24"/>
                <w:szCs w:val="24"/>
              </w:rPr>
              <w:t xml:space="preserve"> szerkesztőségi ülése</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főszerkesztő-helyettes, kari lapok főszerkesztői</w:t>
            </w:r>
          </w:p>
        </w:tc>
      </w:tr>
      <w:tr w:rsidR="00AF45E0" w:rsidRPr="00D76FB0" w:rsidTr="003E23D0">
        <w:trPr>
          <w:trHeight w:val="713"/>
        </w:trPr>
        <w:tc>
          <w:tcPr>
            <w:tcW w:w="2802" w:type="dxa"/>
            <w:gridSpan w:val="2"/>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lastRenderedPageBreak/>
              <w:t>2021. február 8., március 8.</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kabinetülés</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kabinettagok</w:t>
            </w:r>
          </w:p>
        </w:tc>
      </w:tr>
      <w:tr w:rsidR="00AF45E0" w:rsidRPr="00D76FB0" w:rsidTr="003E23D0">
        <w:trPr>
          <w:trHeight w:val="718"/>
        </w:trPr>
        <w:tc>
          <w:tcPr>
            <w:tcW w:w="2802" w:type="dxa"/>
            <w:gridSpan w:val="2"/>
            <w:shd w:val="clear" w:color="auto" w:fill="auto"/>
            <w:vAlign w:val="center"/>
          </w:tcPr>
          <w:p w:rsidR="00AF45E0" w:rsidRPr="00AF45E0" w:rsidRDefault="00AF45E0" w:rsidP="003E23D0">
            <w:pPr>
              <w:spacing w:line="240" w:lineRule="auto"/>
              <w:rPr>
                <w:rFonts w:ascii="Garamond" w:hAnsi="Garamond"/>
                <w:sz w:val="24"/>
                <w:szCs w:val="24"/>
              </w:rPr>
            </w:pPr>
            <w:r w:rsidRPr="00AF45E0">
              <w:rPr>
                <w:rFonts w:ascii="Garamond" w:hAnsi="Garamond"/>
                <w:sz w:val="24"/>
                <w:szCs w:val="24"/>
              </w:rPr>
              <w:t>rendszeresen</w:t>
            </w:r>
          </w:p>
        </w:tc>
        <w:tc>
          <w:tcPr>
            <w:tcW w:w="2964"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egyeztetés a kabinettagokkal</w:t>
            </w:r>
          </w:p>
        </w:tc>
        <w:tc>
          <w:tcPr>
            <w:tcW w:w="2989" w:type="dxa"/>
            <w:shd w:val="clear" w:color="auto" w:fill="auto"/>
            <w:vAlign w:val="center"/>
          </w:tcPr>
          <w:p w:rsidR="00AF45E0" w:rsidRPr="00AF45E0" w:rsidRDefault="00AF45E0" w:rsidP="00AF45E0">
            <w:pPr>
              <w:spacing w:line="240" w:lineRule="auto"/>
              <w:rPr>
                <w:rFonts w:ascii="Garamond" w:hAnsi="Garamond"/>
                <w:sz w:val="24"/>
                <w:szCs w:val="24"/>
              </w:rPr>
            </w:pPr>
            <w:r w:rsidRPr="00AF45E0">
              <w:rPr>
                <w:rFonts w:ascii="Garamond" w:hAnsi="Garamond"/>
                <w:sz w:val="24"/>
                <w:szCs w:val="24"/>
              </w:rPr>
              <w:t>kabinettagok</w:t>
            </w:r>
          </w:p>
        </w:tc>
      </w:tr>
    </w:tbl>
    <w:p w:rsidR="00AF45E0" w:rsidRPr="00AF45E0" w:rsidRDefault="00AF45E0" w:rsidP="00AF45E0">
      <w:pPr>
        <w:pStyle w:val="Alcm"/>
        <w:spacing w:before="240" w:after="240"/>
        <w:rPr>
          <w:rFonts w:ascii="Garamond" w:hAnsi="Garamond"/>
          <w:b w:val="0"/>
          <w:color w:val="D6A314"/>
          <w:sz w:val="28"/>
        </w:rPr>
      </w:pPr>
      <w:r w:rsidRPr="00AF45E0">
        <w:rPr>
          <w:rFonts w:ascii="Garamond" w:hAnsi="Garamond"/>
          <w:b w:val="0"/>
          <w:color w:val="D6A314"/>
          <w:sz w:val="28"/>
        </w:rPr>
        <w:t>ELTE Press</w:t>
      </w:r>
    </w:p>
    <w:p w:rsidR="00AF45E0" w:rsidRPr="00AF45E0" w:rsidRDefault="00AF45E0" w:rsidP="00AF45E0">
      <w:pPr>
        <w:spacing w:line="276" w:lineRule="auto"/>
        <w:ind w:firstLine="708"/>
        <w:jc w:val="both"/>
        <w:rPr>
          <w:rFonts w:ascii="Garamond" w:hAnsi="Garamond"/>
          <w:sz w:val="24"/>
          <w:szCs w:val="24"/>
        </w:rPr>
      </w:pPr>
      <w:r w:rsidRPr="00AF45E0">
        <w:rPr>
          <w:rFonts w:ascii="Garamond" w:hAnsi="Garamond"/>
          <w:sz w:val="24"/>
          <w:szCs w:val="24"/>
        </w:rPr>
        <w:t xml:space="preserve">Az V. ELTE Press Akadémiát 2021. március 25-én csütörtökön 19.30-tól az ELTE Teams-felületén tartjuk az ELTE Online és a kari lapok munkatársai, valamint az érdeklődők számára. Vendégelőadónk a tavaly elmaradt esemény meghívottja, Veszelszki Ágnes, a BCE tanszékvezető egyetemi docense lesz, aki </w:t>
      </w:r>
      <w:r w:rsidRPr="00AF45E0">
        <w:rPr>
          <w:rFonts w:ascii="Garamond" w:hAnsi="Garamond"/>
          <w:i/>
          <w:sz w:val="24"/>
          <w:szCs w:val="24"/>
        </w:rPr>
        <w:t>Fake-ek és ellensúlyok? Fake news és deepfake az újságírásban</w:t>
      </w:r>
      <w:r w:rsidRPr="00AF45E0">
        <w:rPr>
          <w:rFonts w:ascii="Garamond" w:hAnsi="Garamond"/>
          <w:sz w:val="24"/>
          <w:szCs w:val="24"/>
        </w:rPr>
        <w:t xml:space="preserve"> címmel tartja meg majd előadását. </w:t>
      </w:r>
    </w:p>
    <w:p w:rsidR="00AF45E0" w:rsidRPr="00AF45E0" w:rsidRDefault="00AF45E0" w:rsidP="00AF45E0">
      <w:pPr>
        <w:spacing w:line="276" w:lineRule="auto"/>
        <w:ind w:firstLine="708"/>
        <w:jc w:val="both"/>
        <w:rPr>
          <w:rFonts w:ascii="Garamond" w:hAnsi="Garamond"/>
          <w:sz w:val="24"/>
          <w:szCs w:val="24"/>
        </w:rPr>
      </w:pPr>
      <w:r w:rsidRPr="00AF45E0">
        <w:rPr>
          <w:rFonts w:ascii="Garamond" w:hAnsi="Garamond"/>
          <w:sz w:val="24"/>
          <w:szCs w:val="24"/>
        </w:rPr>
        <w:t>Az ELTE Press szerkesztősége az idei ELTE Press-díjakról is döntött. A 2020-as díjazottak: Mészáros Márton, Seres Lili Hanna, Szövérffy Margit, a 2021-esek: Hollós Dominika, Palkó Márton, Tóth Bálint, Turcsik Réka. A tavalyi díjakat a járványhelyzet miatt nem adtuk át, most a két év díjazottjait a járványügyi szabályokat betartva 2021. március 19-én délután a Trefort-kertben adjuk át.</w:t>
      </w:r>
    </w:p>
    <w:p w:rsidR="00AF45E0" w:rsidRPr="00AF45E0" w:rsidRDefault="00AF45E0" w:rsidP="00AF45E0">
      <w:pPr>
        <w:pStyle w:val="Alcm"/>
        <w:spacing w:before="240" w:after="240"/>
        <w:rPr>
          <w:rFonts w:ascii="Garamond" w:hAnsi="Garamond"/>
          <w:b w:val="0"/>
          <w:color w:val="D6A314"/>
          <w:sz w:val="28"/>
        </w:rPr>
      </w:pPr>
      <w:r w:rsidRPr="00AF45E0">
        <w:rPr>
          <w:rFonts w:ascii="Garamond" w:hAnsi="Garamond"/>
          <w:b w:val="0"/>
          <w:color w:val="D6A314"/>
          <w:sz w:val="28"/>
        </w:rPr>
        <w:t>ELTE Online</w:t>
      </w:r>
    </w:p>
    <w:p w:rsidR="00AF45E0" w:rsidRPr="00AF45E0" w:rsidRDefault="00AF45E0" w:rsidP="00AF45E0">
      <w:pPr>
        <w:spacing w:line="276" w:lineRule="auto"/>
        <w:ind w:firstLine="708"/>
        <w:jc w:val="both"/>
        <w:rPr>
          <w:rFonts w:ascii="Garamond" w:hAnsi="Garamond"/>
          <w:iCs/>
          <w:sz w:val="24"/>
          <w:szCs w:val="24"/>
        </w:rPr>
      </w:pPr>
      <w:r w:rsidRPr="00AF45E0">
        <w:rPr>
          <w:rFonts w:ascii="Garamond" w:hAnsi="Garamond"/>
          <w:iCs/>
          <w:sz w:val="24"/>
          <w:szCs w:val="24"/>
        </w:rPr>
        <w:t xml:space="preserve">Az ELTE Online szokásos félév eleji felvételi pályázata lezárult, az új munkatársaknak tájékoztatót tartottunk, jelenlegi betanításukat a rovatvezetők végzik. </w:t>
      </w:r>
    </w:p>
    <w:p w:rsidR="00AF45E0" w:rsidRPr="00AF45E0" w:rsidRDefault="00AF45E0" w:rsidP="00AF45E0">
      <w:pPr>
        <w:spacing w:line="276" w:lineRule="auto"/>
        <w:ind w:firstLine="708"/>
        <w:jc w:val="both"/>
        <w:rPr>
          <w:rFonts w:ascii="Garamond" w:hAnsi="Garamond"/>
          <w:iCs/>
          <w:sz w:val="24"/>
          <w:szCs w:val="24"/>
        </w:rPr>
      </w:pPr>
      <w:r w:rsidRPr="00AF45E0">
        <w:rPr>
          <w:rFonts w:ascii="Garamond" w:hAnsi="Garamond"/>
          <w:iCs/>
          <w:sz w:val="24"/>
          <w:szCs w:val="24"/>
        </w:rPr>
        <w:t>Az én ELTE-s történetem című, Alumni Központtal közösen rendezett pályázatunk lezárult, a zsűri elbírálta az anyagokat, hamarosan eredményt hirdetünk.</w:t>
      </w:r>
    </w:p>
    <w:p w:rsidR="00AF45E0" w:rsidRPr="00AF45E0" w:rsidRDefault="00AF45E0" w:rsidP="00AF45E0">
      <w:pPr>
        <w:spacing w:line="276" w:lineRule="auto"/>
        <w:ind w:firstLine="708"/>
        <w:jc w:val="both"/>
        <w:rPr>
          <w:rFonts w:ascii="Garamond" w:hAnsi="Garamond"/>
          <w:iCs/>
          <w:sz w:val="24"/>
          <w:szCs w:val="24"/>
        </w:rPr>
      </w:pPr>
      <w:r w:rsidRPr="00AF45E0">
        <w:rPr>
          <w:rFonts w:ascii="Garamond" w:hAnsi="Garamond"/>
          <w:iCs/>
          <w:sz w:val="24"/>
          <w:szCs w:val="24"/>
        </w:rPr>
        <w:t>A következő hónapban feladatunk lesz a Neptun hirdetési felületén való cikkek elhelyezésének kidolgozása a Kommunikációs Igazgatóság munkatár</w:t>
      </w:r>
      <w:r w:rsidRPr="00AF45E0">
        <w:rPr>
          <w:rFonts w:ascii="Garamond" w:hAnsi="Garamond"/>
          <w:iCs/>
          <w:sz w:val="24"/>
          <w:szCs w:val="24"/>
        </w:rPr>
        <w:t>saival együttműködésben.</w:t>
      </w:r>
    </w:p>
    <w:p w:rsidR="00AF45E0" w:rsidRPr="00AF45E0" w:rsidRDefault="00AF45E0" w:rsidP="00AF45E0">
      <w:pPr>
        <w:spacing w:before="1200" w:line="276" w:lineRule="auto"/>
        <w:ind w:left="4248"/>
        <w:jc w:val="center"/>
        <w:rPr>
          <w:rFonts w:ascii="Garamond" w:hAnsi="Garamond"/>
          <w:b/>
          <w:sz w:val="28"/>
          <w:szCs w:val="24"/>
        </w:rPr>
      </w:pPr>
      <w:r w:rsidRPr="00AF45E0">
        <w:rPr>
          <w:rFonts w:ascii="Garamond" w:hAnsi="Garamond"/>
          <w:b/>
          <w:sz w:val="28"/>
          <w:szCs w:val="24"/>
        </w:rPr>
        <w:t>Blankó Miklós s.k.</w:t>
      </w:r>
    </w:p>
    <w:p w:rsidR="00AF45E0" w:rsidRDefault="00AF45E0" w:rsidP="00AF45E0">
      <w:pPr>
        <w:spacing w:line="276" w:lineRule="auto"/>
        <w:ind w:left="4248"/>
        <w:jc w:val="center"/>
        <w:rPr>
          <w:rFonts w:ascii="Book Antiqua" w:hAnsi="Book Antiqua"/>
          <w:i/>
          <w:sz w:val="26"/>
          <w:szCs w:val="26"/>
        </w:rPr>
      </w:pPr>
      <w:r w:rsidRPr="00AF45E0">
        <w:rPr>
          <w:rFonts w:ascii="Garamond" w:hAnsi="Garamond"/>
          <w:i/>
          <w:sz w:val="28"/>
          <w:szCs w:val="24"/>
        </w:rPr>
        <w:t>az ELTE Press főszerkesztő</w:t>
      </w:r>
      <w:r>
        <w:rPr>
          <w:rFonts w:ascii="Book Antiqua" w:hAnsi="Book Antiqua"/>
          <w:i/>
          <w:sz w:val="26"/>
          <w:szCs w:val="26"/>
        </w:rPr>
        <w:br w:type="page"/>
      </w:r>
    </w:p>
    <w:p w:rsidR="0038646C" w:rsidRPr="00AF45E0" w:rsidRDefault="0038646C" w:rsidP="00AF45E0">
      <w:pPr>
        <w:spacing w:line="276" w:lineRule="auto"/>
        <w:ind w:left="4248"/>
        <w:jc w:val="center"/>
        <w:rPr>
          <w:rFonts w:ascii="Book Antiqua" w:hAnsi="Book Antiqua"/>
          <w:b/>
          <w:sz w:val="26"/>
          <w:szCs w:val="26"/>
        </w:rPr>
      </w:pPr>
    </w:p>
    <w:p w:rsidR="00345864" w:rsidRDefault="000963C1" w:rsidP="0083272B">
      <w:pPr>
        <w:jc w:val="center"/>
        <w:rPr>
          <w:rFonts w:ascii="Garamond" w:eastAsia="Garamond" w:hAnsi="Garamond" w:cs="Garamond"/>
          <w:b/>
          <w:smallCaps/>
          <w:color w:val="D6A314"/>
          <w:sz w:val="36"/>
          <w:szCs w:val="36"/>
        </w:rPr>
      </w:pPr>
      <w:r>
        <w:rPr>
          <w:rFonts w:ascii="Garamond" w:eastAsia="Garamond" w:hAnsi="Garamond" w:cs="Garamond"/>
          <w:b/>
          <w:smallCaps/>
          <w:color w:val="D6A314"/>
          <w:sz w:val="36"/>
          <w:szCs w:val="36"/>
        </w:rPr>
        <w:t>Fodor Árpád</w:t>
      </w:r>
      <w:r w:rsidR="0083272B">
        <w:rPr>
          <w:rFonts w:ascii="Garamond" w:eastAsia="Garamond" w:hAnsi="Garamond" w:cs="Garamond"/>
          <w:b/>
          <w:smallCaps/>
          <w:color w:val="D6A314"/>
          <w:sz w:val="36"/>
          <w:szCs w:val="36"/>
        </w:rPr>
        <w:t xml:space="preserve"> - Sportreferens</w:t>
      </w:r>
    </w:p>
    <w:p w:rsidR="00345864" w:rsidRDefault="00345864" w:rsidP="00345864">
      <w:pPr>
        <w:rPr>
          <w:rFonts w:ascii="Garamond" w:eastAsia="Garamond" w:hAnsi="Garamond" w:cs="Garamond"/>
          <w:i/>
          <w:color w:val="D6A314"/>
          <w:sz w:val="32"/>
          <w:szCs w:val="32"/>
        </w:rPr>
      </w:pPr>
      <w:r>
        <w:rPr>
          <w:rFonts w:ascii="Garamond" w:eastAsia="Garamond" w:hAnsi="Garamond" w:cs="Garamond"/>
          <w:i/>
          <w:color w:val="D6A314"/>
          <w:sz w:val="32"/>
          <w:szCs w:val="32"/>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83272B" w:rsidTr="0083272B">
        <w:tc>
          <w:tcPr>
            <w:tcW w:w="3033" w:type="dxa"/>
          </w:tcPr>
          <w:p w:rsidR="0083272B" w:rsidRDefault="0083272B" w:rsidP="0083272B">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83272B" w:rsidRDefault="0083272B" w:rsidP="0083272B">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83272B" w:rsidRDefault="0083272B" w:rsidP="0083272B">
            <w:pPr>
              <w:rPr>
                <w:rFonts w:ascii="Garamond" w:eastAsia="Garamond" w:hAnsi="Garamond" w:cs="Garamond"/>
                <w:b/>
                <w:sz w:val="28"/>
                <w:szCs w:val="28"/>
              </w:rPr>
            </w:pPr>
            <w:r>
              <w:rPr>
                <w:rFonts w:ascii="Garamond" w:eastAsia="Garamond" w:hAnsi="Garamond" w:cs="Garamond"/>
                <w:b/>
                <w:sz w:val="28"/>
                <w:szCs w:val="28"/>
              </w:rPr>
              <w:t>Személy(ek)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február 8.</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Kabinetülés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EHÖK Kabinet Tagok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február 8.-12.</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Sportösztöndíjasok ellenőrzése</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Sportösztöndíjasok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február 10</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Sport-Közéleti megbeszélés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Gombkötő Luca, Simon Gábor</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február 11.</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Divízió Ülés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Németh Csilla, Varga Réka, Mezey Mercédesz, Tuza Benedek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február 21.</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 xml:space="preserve">Divízió Ülés </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Németh Csilla, Varga Réka, Mezey Mercédesz, Tuza Benedek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február 22.</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PPK Házi LoL Bajnokság Megbeszélés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Kovács Keve</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február 24.</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Honlap - Megbeszélés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Tuza Benedek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március 6.</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Féléves Ösztöndíj Menetrend Megbeszélés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Varga Réka</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március 8.</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Kabinetülés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EHÖK Kabinet Tagok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 xml:space="preserve">2021. március 8. </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Kabinet Csapatépítés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EHÖK Kabinet Tagok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2021. március 16.</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Divízió Ülés</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Kiss Noémi, Németh Csilla, Varga Réka, Mezey Mercédesz, Tuza Benedek</w:t>
            </w:r>
          </w:p>
        </w:tc>
      </w:tr>
      <w:tr w:rsidR="0083272B" w:rsidTr="0083272B">
        <w:tc>
          <w:tcPr>
            <w:tcW w:w="3033"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 xml:space="preserve">2021. március 18. </w:t>
            </w:r>
          </w:p>
        </w:tc>
        <w:tc>
          <w:tcPr>
            <w:tcW w:w="2972"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 xml:space="preserve">21/22 Sportösztöndíj Megbeszélés </w:t>
            </w:r>
          </w:p>
        </w:tc>
        <w:tc>
          <w:tcPr>
            <w:tcW w:w="3057" w:type="dxa"/>
          </w:tcPr>
          <w:p w:rsidR="0083272B" w:rsidRPr="0083272B" w:rsidRDefault="0083272B" w:rsidP="0083272B">
            <w:pPr>
              <w:rPr>
                <w:rFonts w:ascii="Garamond" w:eastAsia="Garamond" w:hAnsi="Garamond" w:cs="Garamond"/>
                <w:sz w:val="24"/>
                <w:szCs w:val="24"/>
              </w:rPr>
            </w:pPr>
            <w:r w:rsidRPr="0083272B">
              <w:rPr>
                <w:rFonts w:ascii="Garamond" w:eastAsia="Garamond" w:hAnsi="Garamond" w:cs="Garamond"/>
                <w:sz w:val="24"/>
                <w:szCs w:val="24"/>
              </w:rPr>
              <w:t>Simon Gábor</w:t>
            </w:r>
          </w:p>
        </w:tc>
      </w:tr>
    </w:tbl>
    <w:p w:rsidR="0083272B" w:rsidRDefault="0083272B" w:rsidP="0083272B">
      <w:pPr>
        <w:spacing w:before="240" w:after="240"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83272B" w:rsidRDefault="0083272B" w:rsidP="0083272B">
      <w:pPr>
        <w:spacing w:before="240" w:after="240"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lastRenderedPageBreak/>
        <w:t>Sportösztöndíjasok Ellenőrzése</w:t>
      </w:r>
    </w:p>
    <w:p w:rsidR="0083272B" w:rsidRDefault="0083272B" w:rsidP="0083272B">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 regisztrációs időszakban szokatlanul sok neptunnal kapcsolatos probléma volt. Egy ilyen neptun leállás miatt az egyik sportösztöndíjas hallgató nem tudta aktiválni a félévét. Emiatt a probléma miatt megkérdeztem minden jelenlegi sportösztöndíjas hallgatót, hogy aktiválták-e a félévüket, és eltudták kezdeni a féléves munkáikat. Ilyen technikai hiba több nem volt, azonban volt egy pár nem jelzett passziváltatás, összesen 4 db. Ezért a sportösztöndíjasok szám jelenleg 40. A kiesett emberek nem okoznak nagy gondot az egyes szakosztályok működésében.   </w:t>
      </w:r>
    </w:p>
    <w:p w:rsidR="0083272B" w:rsidRDefault="0083272B" w:rsidP="0083272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Sport-Közéleti Ösztöndíj megbeszélés</w:t>
      </w:r>
    </w:p>
    <w:p w:rsidR="0083272B" w:rsidRDefault="0083272B" w:rsidP="0083272B">
      <w:pPr>
        <w:spacing w:line="360" w:lineRule="auto"/>
        <w:ind w:firstLine="708"/>
        <w:jc w:val="both"/>
        <w:rPr>
          <w:rFonts w:ascii="Garamond" w:eastAsia="Garamond" w:hAnsi="Garamond" w:cs="Garamond"/>
          <w:iCs/>
          <w:sz w:val="24"/>
          <w:szCs w:val="24"/>
        </w:rPr>
      </w:pPr>
      <w:r>
        <w:rPr>
          <w:rFonts w:ascii="Garamond" w:eastAsia="Garamond" w:hAnsi="Garamond" w:cs="Garamond"/>
          <w:iCs/>
          <w:sz w:val="24"/>
          <w:szCs w:val="24"/>
        </w:rPr>
        <w:t xml:space="preserve">Vannak olyan sportösztöndíjasok, akik a szerződésben </w:t>
      </w:r>
      <w:r w:rsidR="00AF45E0">
        <w:rPr>
          <w:rFonts w:ascii="Garamond" w:eastAsia="Garamond" w:hAnsi="Garamond" w:cs="Garamond"/>
          <w:iCs/>
          <w:sz w:val="24"/>
          <w:szCs w:val="24"/>
        </w:rPr>
        <w:t>foglaltakon</w:t>
      </w:r>
      <w:r>
        <w:rPr>
          <w:rFonts w:ascii="Garamond" w:eastAsia="Garamond" w:hAnsi="Garamond" w:cs="Garamond"/>
          <w:iCs/>
          <w:sz w:val="24"/>
          <w:szCs w:val="24"/>
        </w:rPr>
        <w:t xml:space="preserve"> felül plusz órákat tartanak. Az ő személyükről, díjazásukról, és a EHÖK Egyszeri Közéleti Ösztöndíjhoz szükséges igazolás formáját beszéltük meg Gombkötő Lucával, az új BEAC sportszervező kollégával és Simon Gáborral.</w:t>
      </w:r>
    </w:p>
    <w:p w:rsidR="0083272B" w:rsidRDefault="0083272B" w:rsidP="0083272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Divízió Ülés</w:t>
      </w:r>
    </w:p>
    <w:p w:rsidR="0083272B" w:rsidRDefault="0083272B" w:rsidP="0083272B">
      <w:pPr>
        <w:spacing w:line="360" w:lineRule="auto"/>
        <w:ind w:firstLine="708"/>
        <w:jc w:val="both"/>
        <w:rPr>
          <w:rFonts w:ascii="Garamond" w:eastAsia="Garamond" w:hAnsi="Garamond" w:cs="Garamond"/>
          <w:iCs/>
          <w:sz w:val="24"/>
          <w:szCs w:val="24"/>
        </w:rPr>
      </w:pPr>
      <w:r>
        <w:rPr>
          <w:rFonts w:ascii="Garamond" w:eastAsia="Garamond" w:hAnsi="Garamond" w:cs="Garamond"/>
          <w:iCs/>
          <w:sz w:val="24"/>
          <w:szCs w:val="24"/>
        </w:rPr>
        <w:t>Az ülés a szokásos aktuális beszámolókkal indult. Ezt követően napirendre került egy új támogatási lehetőség, ami technikai segédeszközökkel támogatná a hallgatókat a tanulmányaik hatékony végzésében. Ez egy új dolog, ezért még ki kell dolgozni, hogy pontosan milyen paraméterek alapján pályázzanak a hallgatók. Erről kezdtünk el ötletelni, a munkálatok ezzel kapcsolatban még tartanak. Továbbá egy csapatépítő túrázást is megterveztünk, amin én betegség miatt nem tudtam részt venni.</w:t>
      </w:r>
    </w:p>
    <w:p w:rsidR="0083272B" w:rsidRDefault="0083272B" w:rsidP="0083272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Divízió Ülés</w:t>
      </w:r>
    </w:p>
    <w:p w:rsidR="0083272B" w:rsidRDefault="0083272B" w:rsidP="0083272B">
      <w:pPr>
        <w:spacing w:line="360" w:lineRule="auto"/>
        <w:ind w:firstLine="708"/>
        <w:jc w:val="both"/>
        <w:rPr>
          <w:rFonts w:ascii="Garamond" w:eastAsia="Garamond" w:hAnsi="Garamond" w:cs="Garamond"/>
          <w:i/>
          <w:color w:val="D6A314"/>
          <w:sz w:val="32"/>
          <w:szCs w:val="32"/>
        </w:rPr>
      </w:pPr>
      <w:r>
        <w:rPr>
          <w:rFonts w:ascii="Garamond" w:eastAsia="Garamond" w:hAnsi="Garamond" w:cs="Garamond"/>
          <w:iCs/>
          <w:sz w:val="24"/>
          <w:szCs w:val="24"/>
        </w:rPr>
        <w:t>Ezen az ülésen, miután mindenki beszámolt a hozzá köthető aktuális ügyekről, az általános divíziós programokról volt szó. Mivel jön a tavasz, ezért valamilyen környezettel és környezettudatossággal kapcsolatos akciókat kezdtünk el tervezgetni. Ezeknek a megvalósulása április fele fog bekövetkezni.</w:t>
      </w:r>
    </w:p>
    <w:p w:rsidR="0083272B" w:rsidRDefault="0083272B" w:rsidP="0083272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PPK Házi LoL Bajnokság Megbeszélés</w:t>
      </w:r>
    </w:p>
    <w:p w:rsidR="0083272B" w:rsidRDefault="0083272B" w:rsidP="0083272B">
      <w:pPr>
        <w:spacing w:after="0" w:line="360" w:lineRule="auto"/>
        <w:ind w:firstLine="708"/>
        <w:jc w:val="both"/>
        <w:rPr>
          <w:rFonts w:ascii="Garamond" w:eastAsia="Garamond" w:hAnsi="Garamond" w:cs="Garamond"/>
          <w:iCs/>
          <w:sz w:val="24"/>
          <w:szCs w:val="24"/>
        </w:rPr>
      </w:pPr>
      <w:r>
        <w:rPr>
          <w:rFonts w:ascii="Garamond" w:eastAsia="Garamond" w:hAnsi="Garamond" w:cs="Garamond"/>
          <w:iCs/>
          <w:sz w:val="24"/>
          <w:szCs w:val="24"/>
        </w:rPr>
        <w:t>A decemberi L</w:t>
      </w:r>
      <w:r w:rsidRPr="00C30333">
        <w:rPr>
          <w:rFonts w:ascii="Garamond" w:eastAsia="Garamond" w:hAnsi="Garamond" w:cs="Garamond"/>
          <w:iCs/>
          <w:sz w:val="24"/>
          <w:szCs w:val="24"/>
        </w:rPr>
        <w:t xml:space="preserve">eague of </w:t>
      </w:r>
      <w:r>
        <w:rPr>
          <w:rFonts w:ascii="Garamond" w:eastAsia="Garamond" w:hAnsi="Garamond" w:cs="Garamond"/>
          <w:iCs/>
          <w:sz w:val="24"/>
          <w:szCs w:val="24"/>
        </w:rPr>
        <w:t>L</w:t>
      </w:r>
      <w:r w:rsidRPr="00C30333">
        <w:rPr>
          <w:rFonts w:ascii="Garamond" w:eastAsia="Garamond" w:hAnsi="Garamond" w:cs="Garamond"/>
          <w:iCs/>
          <w:sz w:val="24"/>
          <w:szCs w:val="24"/>
        </w:rPr>
        <w:t>egends</w:t>
      </w:r>
      <w:r>
        <w:rPr>
          <w:rFonts w:ascii="Garamond" w:eastAsia="Garamond" w:hAnsi="Garamond" w:cs="Garamond"/>
          <w:iCs/>
          <w:sz w:val="24"/>
          <w:szCs w:val="24"/>
        </w:rPr>
        <w:t xml:space="preserve"> mérkőzés után, pár karon igény mutatkozott a kari bajnokságokra. Az IK január végén már lebonyolított egy házi bajnokságot. Most a PPK sportreferense, Kovács Keve kereset meg engem, hogy osszam meg vele a tapasztalatokat az e-sportos események szervezésivel kapcsolatban. Főként a technikai kivitelezésről volt szó.</w:t>
      </w:r>
    </w:p>
    <w:p w:rsidR="0083272B" w:rsidRDefault="0083272B" w:rsidP="0083272B">
      <w:pPr>
        <w:spacing w:line="360" w:lineRule="auto"/>
        <w:jc w:val="both"/>
        <w:rPr>
          <w:rFonts w:ascii="Garamond" w:eastAsia="Garamond" w:hAnsi="Garamond" w:cs="Garamond"/>
          <w:i/>
          <w:color w:val="D6A314"/>
          <w:sz w:val="32"/>
          <w:szCs w:val="32"/>
        </w:rPr>
      </w:pPr>
    </w:p>
    <w:p w:rsidR="0083272B" w:rsidRDefault="0083272B" w:rsidP="0083272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83272B" w:rsidRDefault="0083272B" w:rsidP="0083272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lastRenderedPageBreak/>
        <w:t>Honlap – Megbeszélés</w:t>
      </w:r>
    </w:p>
    <w:p w:rsidR="0083272B" w:rsidRDefault="0083272B" w:rsidP="0083272B">
      <w:pPr>
        <w:spacing w:after="0" w:line="360" w:lineRule="auto"/>
        <w:ind w:firstLine="708"/>
        <w:jc w:val="both"/>
        <w:rPr>
          <w:rFonts w:ascii="Garamond" w:eastAsia="Garamond" w:hAnsi="Garamond" w:cs="Garamond"/>
          <w:iCs/>
          <w:sz w:val="24"/>
          <w:szCs w:val="24"/>
        </w:rPr>
      </w:pPr>
      <w:r>
        <w:rPr>
          <w:rFonts w:ascii="Garamond" w:eastAsia="Garamond" w:hAnsi="Garamond" w:cs="Garamond"/>
          <w:iCs/>
          <w:sz w:val="24"/>
          <w:szCs w:val="24"/>
        </w:rPr>
        <w:t>Tuza Benedek beszámolójában részletesebben is lehet olvasni arról, hogy hogyan és milyen formában újult meg az ELTE HÖK honlapja. Mindegyik kabinettag segített a tisztségéhez tartozó tartalmak írásában. Én természetesen a sporthoz köthető tartalmak megírásában segédkeztem. Ezen a napon megbeszéltük, hogy milyen tartalmak legyenek a sporthoz köthető oldalakon.</w:t>
      </w:r>
    </w:p>
    <w:p w:rsidR="0083272B" w:rsidRPr="00686B43" w:rsidRDefault="0083272B" w:rsidP="0083272B">
      <w:pPr>
        <w:spacing w:before="240" w:after="240"/>
        <w:rPr>
          <w:rFonts w:ascii="Garamond" w:eastAsia="Garamond" w:hAnsi="Garamond" w:cs="Garamond"/>
          <w:iCs/>
          <w:sz w:val="24"/>
          <w:szCs w:val="24"/>
        </w:rPr>
      </w:pPr>
      <w:r>
        <w:rPr>
          <w:rFonts w:ascii="Garamond" w:eastAsia="Garamond" w:hAnsi="Garamond" w:cs="Garamond"/>
          <w:i/>
          <w:color w:val="D6A314"/>
          <w:sz w:val="32"/>
          <w:szCs w:val="32"/>
        </w:rPr>
        <w:t>Féléves ösztöndíj menetrend – Megbeszélés</w:t>
      </w:r>
    </w:p>
    <w:p w:rsidR="0083272B" w:rsidRDefault="0083272B" w:rsidP="0083272B">
      <w:pPr>
        <w:spacing w:after="0" w:line="360" w:lineRule="auto"/>
        <w:ind w:firstLine="708"/>
        <w:jc w:val="both"/>
        <w:rPr>
          <w:rFonts w:ascii="Garamond" w:eastAsia="Garamond" w:hAnsi="Garamond" w:cs="Garamond"/>
          <w:iCs/>
          <w:sz w:val="24"/>
          <w:szCs w:val="24"/>
        </w:rPr>
      </w:pPr>
      <w:r>
        <w:rPr>
          <w:rFonts w:ascii="Garamond" w:eastAsia="Garamond" w:hAnsi="Garamond" w:cs="Garamond"/>
          <w:iCs/>
          <w:sz w:val="24"/>
          <w:szCs w:val="24"/>
        </w:rPr>
        <w:t xml:space="preserve">Varga Rékával egyeztettünk arról, hogy milyen ösztöndíjak lesznek melyekben érintett vagyok. Már elkezdődött a 2021/22 tanév sportösztöndíj kiírásának előkészítése, amely nagy valószínűséggel április második felébben fog lezajlani. Ezt követően lesz a Rektori Sporttámogatás kiírva. Sajnos a szociális alapú sporttámogatás ebben az évben már nem lesz kiírva, ugyanis a korlátozások nem igen teszik lehetővé a sportlétesítmények működését. </w:t>
      </w:r>
    </w:p>
    <w:p w:rsidR="0083272B" w:rsidRDefault="0083272B" w:rsidP="0083272B">
      <w:pPr>
        <w:spacing w:before="240" w:after="240"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Divízió Ülés</w:t>
      </w:r>
    </w:p>
    <w:p w:rsidR="0083272B" w:rsidRDefault="0083272B" w:rsidP="0083272B">
      <w:pPr>
        <w:spacing w:line="360" w:lineRule="auto"/>
        <w:ind w:firstLine="708"/>
        <w:jc w:val="both"/>
        <w:rPr>
          <w:rFonts w:ascii="Garamond" w:eastAsia="Garamond" w:hAnsi="Garamond" w:cs="Garamond"/>
          <w:iCs/>
          <w:sz w:val="24"/>
          <w:szCs w:val="24"/>
        </w:rPr>
      </w:pPr>
      <w:r>
        <w:rPr>
          <w:rFonts w:ascii="Garamond" w:eastAsia="Garamond" w:hAnsi="Garamond" w:cs="Garamond"/>
          <w:iCs/>
          <w:sz w:val="24"/>
          <w:szCs w:val="24"/>
        </w:rPr>
        <w:t xml:space="preserve">Természetesen az aktuális beszámolókkal kezdtünk. A beszámoló kört, egy bemutatkozó körrel is kiegészítettük, ugyanis bővült a csapat egy pályázati </w:t>
      </w:r>
      <w:r w:rsidRPr="007A2B05">
        <w:rPr>
          <w:rFonts w:ascii="Garamond" w:eastAsia="Garamond" w:hAnsi="Garamond" w:cs="Garamond"/>
          <w:iCs/>
          <w:sz w:val="24"/>
          <w:szCs w:val="24"/>
        </w:rPr>
        <w:t>asszisztens</w:t>
      </w:r>
      <w:r>
        <w:rPr>
          <w:rFonts w:ascii="Garamond" w:eastAsia="Garamond" w:hAnsi="Garamond" w:cs="Garamond"/>
          <w:iCs/>
          <w:sz w:val="24"/>
          <w:szCs w:val="24"/>
        </w:rPr>
        <w:t>sel, Kiss Noémivel. Fő cél a bemutatkozás volt és hogy bevonjuk a divízió munkájába. Ezt követően a félév végi és a következő félévhez kapcsolódó divíziós célokat kezdtük megtárgyalni.</w:t>
      </w:r>
    </w:p>
    <w:p w:rsidR="0083272B" w:rsidRDefault="0083272B" w:rsidP="0083272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20/22 Sportösztöndíj Megbeszélés</w:t>
      </w:r>
    </w:p>
    <w:p w:rsidR="0083272B" w:rsidRDefault="0083272B" w:rsidP="0083272B">
      <w:pPr>
        <w:spacing w:line="360" w:lineRule="auto"/>
        <w:ind w:firstLine="708"/>
        <w:jc w:val="both"/>
        <w:rPr>
          <w:rFonts w:ascii="Garamond" w:eastAsia="Garamond" w:hAnsi="Garamond" w:cs="Garamond"/>
          <w:iCs/>
          <w:sz w:val="24"/>
          <w:szCs w:val="24"/>
        </w:rPr>
      </w:pPr>
      <w:r>
        <w:rPr>
          <w:rFonts w:ascii="Garamond" w:eastAsia="Garamond" w:hAnsi="Garamond" w:cs="Garamond"/>
          <w:iCs/>
          <w:sz w:val="24"/>
          <w:szCs w:val="24"/>
        </w:rPr>
        <w:t>Fentebb már említettem, hogy elkezdődött a jövő évi sportösztöndíj kiírásának összerakása. Simon Gáborral egyeztettem ezen a napon, hogy milyen sportágakban hirdessünk meg helyeket. Egyelőre úgy néz ki, hogy a tavalyi kiírásban leírt helyek megfelelőke lesznek jövőre is.</w:t>
      </w:r>
    </w:p>
    <w:p w:rsidR="0083272B" w:rsidRDefault="0083272B" w:rsidP="0083272B">
      <w:pPr>
        <w:spacing w:line="360" w:lineRule="auto"/>
        <w:jc w:val="both"/>
        <w:rPr>
          <w:rFonts w:ascii="Garamond" w:eastAsia="Garamond" w:hAnsi="Garamond" w:cs="Garamond"/>
          <w:i/>
          <w:color w:val="D6A314"/>
          <w:sz w:val="32"/>
          <w:szCs w:val="32"/>
        </w:rPr>
      </w:pPr>
      <w:r>
        <w:rPr>
          <w:rFonts w:ascii="Garamond" w:eastAsia="Garamond" w:hAnsi="Garamond" w:cs="Garamond"/>
          <w:i/>
          <w:color w:val="D6A314"/>
          <w:sz w:val="32"/>
          <w:szCs w:val="32"/>
        </w:rPr>
        <w:t>Dátumhoz nem köthető események.</w:t>
      </w:r>
    </w:p>
    <w:p w:rsidR="0083272B" w:rsidRDefault="0083272B" w:rsidP="0083272B">
      <w:pPr>
        <w:spacing w:after="0" w:line="360" w:lineRule="auto"/>
        <w:ind w:firstLine="708"/>
        <w:jc w:val="both"/>
        <w:rPr>
          <w:rFonts w:ascii="Garamond" w:eastAsia="Garamond" w:hAnsi="Garamond" w:cs="Garamond"/>
          <w:iCs/>
          <w:sz w:val="24"/>
          <w:szCs w:val="24"/>
        </w:rPr>
      </w:pPr>
      <w:r>
        <w:rPr>
          <w:rFonts w:ascii="Garamond" w:eastAsia="Garamond" w:hAnsi="Garamond" w:cs="Garamond"/>
          <w:iCs/>
          <w:sz w:val="24"/>
          <w:szCs w:val="24"/>
        </w:rPr>
        <w:t xml:space="preserve">Még február végén megkereste az ELTÉ-t </w:t>
      </w:r>
      <w:r w:rsidRPr="005029E8">
        <w:rPr>
          <w:rFonts w:ascii="Garamond" w:eastAsia="Garamond" w:hAnsi="Garamond" w:cs="Garamond"/>
          <w:iCs/>
          <w:sz w:val="24"/>
          <w:szCs w:val="24"/>
        </w:rPr>
        <w:t>A Magyar Egyetemi - Főiskolai Sportszövetség</w:t>
      </w:r>
      <w:r>
        <w:rPr>
          <w:rFonts w:ascii="Garamond" w:eastAsia="Garamond" w:hAnsi="Garamond" w:cs="Garamond"/>
          <w:iCs/>
          <w:sz w:val="24"/>
          <w:szCs w:val="24"/>
        </w:rPr>
        <w:t>. hogy jelöljünk embereket az általuk kiírt díjakra. Ezt a megkeresést továbbították Eszerthai Marce</w:t>
      </w:r>
      <w:r w:rsidR="00C85D32">
        <w:rPr>
          <w:rFonts w:ascii="Garamond" w:eastAsia="Garamond" w:hAnsi="Garamond" w:cs="Garamond"/>
          <w:iCs/>
          <w:sz w:val="24"/>
          <w:szCs w:val="24"/>
        </w:rPr>
        <w:t>l</w:t>
      </w:r>
      <w:r>
        <w:rPr>
          <w:rFonts w:ascii="Garamond" w:eastAsia="Garamond" w:hAnsi="Garamond" w:cs="Garamond"/>
          <w:iCs/>
          <w:sz w:val="24"/>
          <w:szCs w:val="24"/>
        </w:rPr>
        <w:t>lnek, hogy a hallgatói díjra az ELTE Hallgatói Önkormányzata is jelölhet embert. Ezt a jelölést segítettem megcsinálni Marcellnek.</w:t>
      </w:r>
    </w:p>
    <w:p w:rsidR="0083272B" w:rsidRDefault="0083272B" w:rsidP="0083272B">
      <w:pPr>
        <w:spacing w:after="0" w:line="360" w:lineRule="auto"/>
        <w:jc w:val="both"/>
        <w:rPr>
          <w:rFonts w:ascii="Garamond" w:eastAsia="Garamond" w:hAnsi="Garamond" w:cs="Garamond"/>
          <w:iCs/>
          <w:sz w:val="24"/>
          <w:szCs w:val="24"/>
        </w:rPr>
      </w:pPr>
      <w:r>
        <w:rPr>
          <w:rFonts w:ascii="Garamond" w:eastAsia="Garamond" w:hAnsi="Garamond" w:cs="Garamond"/>
          <w:iCs/>
          <w:sz w:val="24"/>
          <w:szCs w:val="24"/>
        </w:rPr>
        <w:tab/>
      </w:r>
      <w:r>
        <w:rPr>
          <w:rFonts w:ascii="Garamond" w:eastAsia="Garamond" w:hAnsi="Garamond" w:cs="Garamond"/>
          <w:iCs/>
          <w:sz w:val="24"/>
          <w:szCs w:val="24"/>
        </w:rPr>
        <w:br w:type="page"/>
      </w:r>
    </w:p>
    <w:p w:rsidR="0083272B" w:rsidRPr="0083272B" w:rsidRDefault="0083272B" w:rsidP="0083272B">
      <w:pPr>
        <w:spacing w:after="0" w:line="360" w:lineRule="auto"/>
        <w:ind w:firstLine="708"/>
        <w:jc w:val="both"/>
        <w:rPr>
          <w:rFonts w:ascii="Garamond" w:eastAsia="Garamond" w:hAnsi="Garamond" w:cs="Garamond"/>
          <w:iCs/>
          <w:sz w:val="24"/>
          <w:szCs w:val="24"/>
        </w:rPr>
      </w:pPr>
      <w:r>
        <w:rPr>
          <w:rFonts w:ascii="Garamond" w:eastAsia="Garamond" w:hAnsi="Garamond" w:cs="Garamond"/>
          <w:iCs/>
          <w:sz w:val="24"/>
          <w:szCs w:val="24"/>
        </w:rPr>
        <w:lastRenderedPageBreak/>
        <w:t>Mindeközben a sportösztöndíjasokkal és a BEAC-al folyamatosan tartom a kapcsolatot. Az ösztöndíjas hallgatóktól szokásos évkezdős problémákkal kerestek meg, mint például neptun problémák (nem látja a kiírt ösztöndíjat), és közéleti ösztöndíjjal kapcsolatos általános kérdések.</w:t>
      </w:r>
    </w:p>
    <w:p w:rsidR="0083272B" w:rsidRDefault="0083272B" w:rsidP="0083272B">
      <w:pPr>
        <w:spacing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Fodor Árpád s.k.</w:t>
      </w:r>
    </w:p>
    <w:p w:rsidR="0083272B" w:rsidRPr="0083272B" w:rsidRDefault="0083272B" w:rsidP="0083272B">
      <w:pPr>
        <w:spacing w:line="360" w:lineRule="auto"/>
        <w:ind w:left="5948" w:firstLine="142"/>
        <w:jc w:val="center"/>
        <w:rPr>
          <w:rFonts w:ascii="Garamond" w:eastAsia="Garamond" w:hAnsi="Garamond" w:cs="Garamond"/>
          <w:i/>
          <w:sz w:val="28"/>
          <w:szCs w:val="28"/>
        </w:rPr>
      </w:pPr>
      <w:r>
        <w:rPr>
          <w:rFonts w:ascii="Garamond" w:eastAsia="Garamond" w:hAnsi="Garamond" w:cs="Garamond"/>
          <w:i/>
          <w:sz w:val="28"/>
          <w:szCs w:val="28"/>
        </w:rPr>
        <w:t>Sportreferens</w:t>
      </w:r>
    </w:p>
    <w:p w:rsidR="0083272B" w:rsidRDefault="0083272B" w:rsidP="000963C1">
      <w:pPr>
        <w:spacing w:line="360" w:lineRule="auto"/>
        <w:jc w:val="center"/>
        <w:rPr>
          <w:rFonts w:ascii="Garamond" w:eastAsiaTheme="minorEastAsia" w:hAnsi="Garamond" w:cstheme="minorHAnsi"/>
          <w:b/>
          <w:smallCaps/>
          <w:color w:val="D6A314"/>
          <w:sz w:val="36"/>
          <w:szCs w:val="48"/>
          <w:lang w:eastAsia="hu-HU"/>
        </w:rPr>
      </w:pPr>
      <w:r>
        <w:rPr>
          <w:rFonts w:ascii="Garamond" w:eastAsiaTheme="minorEastAsia" w:hAnsi="Garamond" w:cstheme="minorHAnsi"/>
          <w:b/>
          <w:smallCaps/>
          <w:color w:val="D6A314"/>
          <w:sz w:val="36"/>
          <w:szCs w:val="48"/>
          <w:lang w:eastAsia="hu-HU"/>
        </w:rPr>
        <w:br w:type="page"/>
      </w:r>
    </w:p>
    <w:p w:rsidR="008D6E94" w:rsidRPr="0083272B" w:rsidRDefault="00345864" w:rsidP="0083272B">
      <w:pPr>
        <w:spacing w:line="360" w:lineRule="auto"/>
        <w:jc w:val="center"/>
        <w:rPr>
          <w:rFonts w:ascii="Garamond" w:eastAsia="Garamond" w:hAnsi="Garamond" w:cs="Garamond"/>
          <w:i/>
          <w:sz w:val="28"/>
          <w:szCs w:val="28"/>
        </w:rPr>
      </w:pPr>
      <w:r w:rsidRPr="003F02AA">
        <w:rPr>
          <w:rFonts w:ascii="Garamond" w:eastAsiaTheme="minorEastAsia" w:hAnsi="Garamond" w:cstheme="minorHAnsi"/>
          <w:b/>
          <w:smallCaps/>
          <w:color w:val="D6A314"/>
          <w:sz w:val="36"/>
          <w:szCs w:val="48"/>
          <w:lang w:eastAsia="hu-HU"/>
        </w:rPr>
        <w:lastRenderedPageBreak/>
        <w:t>Németh Csilla</w:t>
      </w:r>
      <w:r>
        <w:rPr>
          <w:rFonts w:ascii="Garamond" w:eastAsiaTheme="minorEastAsia" w:hAnsi="Garamond" w:cstheme="minorHAnsi"/>
          <w:b/>
          <w:smallCaps/>
          <w:color w:val="D6A314"/>
          <w:sz w:val="36"/>
          <w:szCs w:val="48"/>
          <w:lang w:eastAsia="hu-HU"/>
        </w:rPr>
        <w:t xml:space="preserve"> – Esélyegyenlőségi referens</w:t>
      </w:r>
    </w:p>
    <w:p w:rsidR="008D6E94" w:rsidRDefault="008D6E94" w:rsidP="008D6E94">
      <w:pPr>
        <w:rPr>
          <w:rFonts w:ascii="Garamond" w:eastAsiaTheme="minorEastAsia" w:hAnsi="Garamond" w:cstheme="minorHAnsi"/>
          <w:i/>
          <w:color w:val="D6A314"/>
          <w:sz w:val="32"/>
          <w:szCs w:val="48"/>
          <w:lang w:eastAsia="hu-HU"/>
        </w:rPr>
      </w:pPr>
      <w:r w:rsidRPr="00E340B9">
        <w:rPr>
          <w:rFonts w:ascii="Garamond" w:eastAsiaTheme="minorEastAsia" w:hAnsi="Garamond" w:cstheme="minorHAnsi"/>
          <w:i/>
          <w:color w:val="D6A314"/>
          <w:sz w:val="32"/>
          <w:szCs w:val="48"/>
          <w:lang w:eastAsia="hu-HU"/>
        </w:rPr>
        <w:t xml:space="preserve">Eseménynaptár </w:t>
      </w:r>
    </w:p>
    <w:tbl>
      <w:tblPr>
        <w:tblStyle w:val="Rcsostblzat"/>
        <w:tblW w:w="0" w:type="auto"/>
        <w:tblLook w:val="04A0" w:firstRow="1" w:lastRow="0" w:firstColumn="1" w:lastColumn="0" w:noHBand="0" w:noVBand="1"/>
      </w:tblPr>
      <w:tblGrid>
        <w:gridCol w:w="3033"/>
        <w:gridCol w:w="2972"/>
        <w:gridCol w:w="3057"/>
      </w:tblGrid>
      <w:tr w:rsidR="0083272B" w:rsidRPr="007A7FFA" w:rsidTr="0083272B">
        <w:tc>
          <w:tcPr>
            <w:tcW w:w="3033" w:type="dxa"/>
          </w:tcPr>
          <w:p w:rsidR="0083272B" w:rsidRPr="007A7FFA" w:rsidRDefault="0083272B" w:rsidP="0083272B">
            <w:pPr>
              <w:rPr>
                <w:rFonts w:ascii="Garamond" w:eastAsiaTheme="minorEastAsia" w:hAnsi="Garamond"/>
                <w:b/>
                <w:sz w:val="28"/>
                <w:szCs w:val="28"/>
                <w:lang w:eastAsia="hu-HU"/>
              </w:rPr>
            </w:pPr>
            <w:r>
              <w:rPr>
                <w:rFonts w:ascii="Garamond" w:eastAsiaTheme="minorEastAsia" w:hAnsi="Garamond"/>
                <w:b/>
                <w:sz w:val="28"/>
                <w:szCs w:val="28"/>
                <w:lang w:eastAsia="hu-HU"/>
              </w:rPr>
              <w:t xml:space="preserve">Időpont </w:t>
            </w:r>
          </w:p>
        </w:tc>
        <w:tc>
          <w:tcPr>
            <w:tcW w:w="2972" w:type="dxa"/>
          </w:tcPr>
          <w:p w:rsidR="0083272B" w:rsidRPr="007A7FFA" w:rsidRDefault="0083272B" w:rsidP="0083272B">
            <w:pPr>
              <w:rPr>
                <w:rFonts w:ascii="Garamond" w:eastAsiaTheme="minorEastAsia" w:hAnsi="Garamond"/>
                <w:b/>
                <w:sz w:val="28"/>
                <w:szCs w:val="28"/>
                <w:lang w:eastAsia="hu-HU"/>
              </w:rPr>
            </w:pPr>
            <w:r w:rsidRPr="007A7FFA">
              <w:rPr>
                <w:rFonts w:ascii="Garamond" w:eastAsiaTheme="minorEastAsia" w:hAnsi="Garamond"/>
                <w:b/>
                <w:sz w:val="28"/>
                <w:szCs w:val="28"/>
                <w:lang w:eastAsia="hu-HU"/>
              </w:rPr>
              <w:t>Esemény</w:t>
            </w:r>
          </w:p>
        </w:tc>
        <w:tc>
          <w:tcPr>
            <w:tcW w:w="3057" w:type="dxa"/>
          </w:tcPr>
          <w:p w:rsidR="0083272B" w:rsidRPr="007A7FFA" w:rsidRDefault="0083272B" w:rsidP="0083272B">
            <w:pPr>
              <w:rPr>
                <w:rFonts w:ascii="Garamond" w:eastAsiaTheme="minorEastAsia" w:hAnsi="Garamond"/>
                <w:b/>
                <w:sz w:val="28"/>
                <w:szCs w:val="28"/>
                <w:lang w:eastAsia="hu-HU"/>
              </w:rPr>
            </w:pPr>
            <w:r w:rsidRPr="007A7FFA">
              <w:rPr>
                <w:rFonts w:ascii="Garamond" w:eastAsiaTheme="minorEastAsia" w:hAnsi="Garamond"/>
                <w:b/>
                <w:sz w:val="28"/>
                <w:szCs w:val="28"/>
                <w:lang w:eastAsia="hu-HU"/>
              </w:rPr>
              <w:t>Személy(ek)</w:t>
            </w:r>
          </w:p>
        </w:tc>
      </w:tr>
      <w:tr w:rsidR="0083272B" w:rsidRPr="007A7FFA" w:rsidTr="0083272B">
        <w:tc>
          <w:tcPr>
            <w:tcW w:w="3033" w:type="dxa"/>
          </w:tcPr>
          <w:p w:rsidR="0083272B" w:rsidRDefault="0083272B" w:rsidP="0083272B">
            <w:pPr>
              <w:rPr>
                <w:rFonts w:ascii="Garamond" w:eastAsiaTheme="minorEastAsia" w:hAnsi="Garamond"/>
                <w:lang w:eastAsia="hu-HU"/>
              </w:rPr>
            </w:pPr>
            <w:r w:rsidRPr="44DD9982">
              <w:rPr>
                <w:rFonts w:ascii="Garamond" w:eastAsiaTheme="minorEastAsia" w:hAnsi="Garamond"/>
                <w:lang w:eastAsia="hu-HU"/>
              </w:rPr>
              <w:t>202</w:t>
            </w:r>
            <w:r>
              <w:rPr>
                <w:rFonts w:ascii="Garamond" w:eastAsiaTheme="minorEastAsia" w:hAnsi="Garamond"/>
                <w:lang w:eastAsia="hu-HU"/>
              </w:rPr>
              <w:t>1</w:t>
            </w:r>
            <w:r w:rsidRPr="44DD9982">
              <w:rPr>
                <w:rFonts w:ascii="Garamond" w:eastAsiaTheme="minorEastAsia" w:hAnsi="Garamond"/>
                <w:lang w:eastAsia="hu-HU"/>
              </w:rPr>
              <w:t xml:space="preserve">. </w:t>
            </w:r>
            <w:r>
              <w:rPr>
                <w:rFonts w:ascii="Garamond" w:eastAsiaTheme="minorEastAsia" w:hAnsi="Garamond"/>
                <w:lang w:eastAsia="hu-HU"/>
              </w:rPr>
              <w:t>február 8</w:t>
            </w:r>
            <w:r w:rsidRPr="44DD9982">
              <w:rPr>
                <w:rFonts w:ascii="Garamond" w:eastAsiaTheme="minorEastAsia" w:hAnsi="Garamond"/>
                <w:lang w:eastAsia="hu-HU"/>
              </w:rPr>
              <w:t>.</w:t>
            </w:r>
          </w:p>
        </w:tc>
        <w:tc>
          <w:tcPr>
            <w:tcW w:w="2972" w:type="dxa"/>
          </w:tcPr>
          <w:p w:rsidR="0083272B" w:rsidRDefault="0083272B" w:rsidP="0083272B">
            <w:pPr>
              <w:rPr>
                <w:rFonts w:ascii="Garamond" w:eastAsiaTheme="minorEastAsia" w:hAnsi="Garamond"/>
                <w:lang w:eastAsia="hu-HU"/>
              </w:rPr>
            </w:pPr>
            <w:r>
              <w:rPr>
                <w:rFonts w:ascii="Garamond" w:eastAsiaTheme="minorEastAsia" w:hAnsi="Garamond"/>
                <w:lang w:eastAsia="hu-HU"/>
              </w:rPr>
              <w:t xml:space="preserve">Kabinetülés </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Kabinettagok</w:t>
            </w:r>
          </w:p>
        </w:tc>
      </w:tr>
      <w:tr w:rsidR="0083272B" w:rsidRPr="007A7FFA" w:rsidTr="0083272B">
        <w:tc>
          <w:tcPr>
            <w:tcW w:w="3033" w:type="dxa"/>
          </w:tcPr>
          <w:p w:rsidR="0083272B" w:rsidRPr="44DD9982" w:rsidRDefault="0083272B" w:rsidP="0083272B">
            <w:pPr>
              <w:rPr>
                <w:rFonts w:ascii="Garamond" w:eastAsiaTheme="minorEastAsia" w:hAnsi="Garamond"/>
                <w:lang w:eastAsia="hu-HU"/>
              </w:rPr>
            </w:pPr>
            <w:r>
              <w:rPr>
                <w:rFonts w:ascii="Garamond" w:eastAsiaTheme="minorEastAsia" w:hAnsi="Garamond"/>
                <w:lang w:eastAsia="hu-HU"/>
              </w:rPr>
              <w:t xml:space="preserve">2021.február 9. </w:t>
            </w:r>
          </w:p>
        </w:tc>
        <w:tc>
          <w:tcPr>
            <w:tcW w:w="2972" w:type="dxa"/>
          </w:tcPr>
          <w:p w:rsidR="0083272B" w:rsidRDefault="0083272B" w:rsidP="0083272B">
            <w:pPr>
              <w:rPr>
                <w:rFonts w:ascii="Garamond" w:eastAsiaTheme="minorEastAsia" w:hAnsi="Garamond"/>
                <w:lang w:eastAsia="hu-HU"/>
              </w:rPr>
            </w:pPr>
            <w:r>
              <w:rPr>
                <w:rFonts w:ascii="Garamond" w:eastAsiaTheme="minorEastAsia" w:hAnsi="Garamond"/>
                <w:lang w:eastAsia="hu-HU"/>
              </w:rPr>
              <w:t xml:space="preserve">SHÜTI ülés </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 xml:space="preserve">SHÜTI tagjai </w:t>
            </w:r>
          </w:p>
        </w:tc>
      </w:tr>
      <w:tr w:rsidR="0083272B" w:rsidRPr="007A7FFA" w:rsidTr="0083272B">
        <w:tc>
          <w:tcPr>
            <w:tcW w:w="3033" w:type="dxa"/>
          </w:tcPr>
          <w:p w:rsidR="0083272B" w:rsidRDefault="0083272B" w:rsidP="0083272B">
            <w:pPr>
              <w:rPr>
                <w:rFonts w:ascii="Garamond" w:eastAsiaTheme="minorEastAsia" w:hAnsi="Garamond"/>
                <w:lang w:eastAsia="hu-HU"/>
              </w:rPr>
            </w:pPr>
            <w:r w:rsidRPr="44DD9982">
              <w:rPr>
                <w:rFonts w:ascii="Garamond" w:eastAsiaTheme="minorEastAsia" w:hAnsi="Garamond"/>
                <w:lang w:eastAsia="hu-HU"/>
              </w:rPr>
              <w:t>202</w:t>
            </w:r>
            <w:r>
              <w:rPr>
                <w:rFonts w:ascii="Garamond" w:eastAsiaTheme="minorEastAsia" w:hAnsi="Garamond"/>
                <w:lang w:eastAsia="hu-HU"/>
              </w:rPr>
              <w:t>1</w:t>
            </w:r>
            <w:r w:rsidRPr="44DD9982">
              <w:rPr>
                <w:rFonts w:ascii="Garamond" w:eastAsiaTheme="minorEastAsia" w:hAnsi="Garamond"/>
                <w:lang w:eastAsia="hu-HU"/>
              </w:rPr>
              <w:t xml:space="preserve">. </w:t>
            </w:r>
            <w:r>
              <w:rPr>
                <w:rFonts w:ascii="Garamond" w:eastAsiaTheme="minorEastAsia" w:hAnsi="Garamond"/>
                <w:lang w:eastAsia="hu-HU"/>
              </w:rPr>
              <w:t>február</w:t>
            </w:r>
            <w:r w:rsidRPr="44DD9982">
              <w:rPr>
                <w:rFonts w:ascii="Garamond" w:eastAsiaTheme="minorEastAsia" w:hAnsi="Garamond"/>
                <w:lang w:eastAsia="hu-HU"/>
              </w:rPr>
              <w:t xml:space="preserve"> </w:t>
            </w:r>
            <w:r>
              <w:rPr>
                <w:rFonts w:ascii="Garamond" w:eastAsiaTheme="minorEastAsia" w:hAnsi="Garamond"/>
                <w:lang w:eastAsia="hu-HU"/>
              </w:rPr>
              <w:t>11</w:t>
            </w:r>
            <w:r w:rsidRPr="44DD9982">
              <w:rPr>
                <w:rFonts w:ascii="Garamond" w:eastAsiaTheme="minorEastAsia" w:hAnsi="Garamond"/>
                <w:lang w:eastAsia="hu-HU"/>
              </w:rPr>
              <w:t>.</w:t>
            </w:r>
          </w:p>
        </w:tc>
        <w:tc>
          <w:tcPr>
            <w:tcW w:w="2972" w:type="dxa"/>
          </w:tcPr>
          <w:p w:rsidR="0083272B" w:rsidRDefault="0083272B" w:rsidP="0083272B">
            <w:pPr>
              <w:rPr>
                <w:rFonts w:ascii="Garamond" w:eastAsiaTheme="minorEastAsia" w:hAnsi="Garamond"/>
                <w:lang w:eastAsia="hu-HU"/>
              </w:rPr>
            </w:pPr>
            <w:r>
              <w:rPr>
                <w:rFonts w:ascii="Garamond" w:eastAsiaTheme="minorEastAsia" w:hAnsi="Garamond"/>
                <w:szCs w:val="24"/>
                <w:lang w:eastAsia="hu-HU"/>
              </w:rPr>
              <w:t>Divízió ülés</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Varga Réka, Tuza Benedek, Mezey Mercedes, Fodor Árpád</w:t>
            </w:r>
          </w:p>
        </w:tc>
      </w:tr>
      <w:tr w:rsidR="0083272B" w:rsidRPr="007A7FFA" w:rsidTr="0083272B">
        <w:tc>
          <w:tcPr>
            <w:tcW w:w="3033" w:type="dxa"/>
          </w:tcPr>
          <w:p w:rsidR="0083272B" w:rsidRPr="44DD9982" w:rsidRDefault="0083272B" w:rsidP="0083272B">
            <w:pPr>
              <w:rPr>
                <w:rFonts w:ascii="Garamond" w:eastAsiaTheme="minorEastAsia" w:hAnsi="Garamond"/>
                <w:lang w:eastAsia="hu-HU"/>
              </w:rPr>
            </w:pPr>
            <w:r>
              <w:rPr>
                <w:rFonts w:ascii="Garamond" w:eastAsiaTheme="minorEastAsia" w:hAnsi="Garamond"/>
                <w:lang w:eastAsia="hu-HU"/>
              </w:rPr>
              <w:t xml:space="preserve">2021. február 16. </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 xml:space="preserve">Esélyegyenlőségi Bizottsági ülés </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Fehér Levente, Kerekes Petra, Szabó Vanessza, Havasi Dóra, F. Tóth Balázs, Albert Fanni, Kovács Fruzsina, Keszthelyi Szilvia, Gerely Viktor</w:t>
            </w:r>
          </w:p>
        </w:tc>
      </w:tr>
      <w:tr w:rsidR="0083272B" w:rsidRPr="007A7FFA" w:rsidTr="0083272B">
        <w:tc>
          <w:tcPr>
            <w:tcW w:w="3033" w:type="dxa"/>
          </w:tcPr>
          <w:p w:rsidR="0083272B" w:rsidRDefault="0083272B" w:rsidP="0083272B">
            <w:pPr>
              <w:rPr>
                <w:rFonts w:ascii="Garamond" w:eastAsiaTheme="minorEastAsia" w:hAnsi="Garamond"/>
                <w:lang w:eastAsia="hu-HU"/>
              </w:rPr>
            </w:pPr>
            <w:r w:rsidRPr="44DD9982">
              <w:rPr>
                <w:rFonts w:ascii="Garamond" w:eastAsiaTheme="minorEastAsia" w:hAnsi="Garamond"/>
                <w:lang w:eastAsia="hu-HU"/>
              </w:rPr>
              <w:t>202</w:t>
            </w:r>
            <w:r>
              <w:rPr>
                <w:rFonts w:ascii="Garamond" w:eastAsiaTheme="minorEastAsia" w:hAnsi="Garamond"/>
                <w:lang w:eastAsia="hu-HU"/>
              </w:rPr>
              <w:t>1</w:t>
            </w:r>
            <w:r w:rsidRPr="44DD9982">
              <w:rPr>
                <w:rFonts w:ascii="Garamond" w:eastAsiaTheme="minorEastAsia" w:hAnsi="Garamond"/>
                <w:lang w:eastAsia="hu-HU"/>
              </w:rPr>
              <w:t xml:space="preserve">. </w:t>
            </w:r>
            <w:r>
              <w:rPr>
                <w:rFonts w:ascii="Garamond" w:eastAsiaTheme="minorEastAsia" w:hAnsi="Garamond"/>
                <w:lang w:eastAsia="hu-HU"/>
              </w:rPr>
              <w:t>február</w:t>
            </w:r>
            <w:r w:rsidRPr="44DD9982">
              <w:rPr>
                <w:rFonts w:ascii="Garamond" w:eastAsiaTheme="minorEastAsia" w:hAnsi="Garamond"/>
                <w:lang w:eastAsia="hu-HU"/>
              </w:rPr>
              <w:t xml:space="preserve"> </w:t>
            </w:r>
            <w:r>
              <w:rPr>
                <w:rFonts w:ascii="Garamond" w:eastAsiaTheme="minorEastAsia" w:hAnsi="Garamond"/>
                <w:lang w:eastAsia="hu-HU"/>
              </w:rPr>
              <w:t>16</w:t>
            </w:r>
            <w:r w:rsidRPr="44DD9982">
              <w:rPr>
                <w:rFonts w:ascii="Garamond" w:eastAsiaTheme="minorEastAsia" w:hAnsi="Garamond"/>
                <w:lang w:eastAsia="hu-HU"/>
              </w:rPr>
              <w:t xml:space="preserve">. </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 xml:space="preserve">EHÖK Küldöttgyűlés </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 xml:space="preserve">EHÖK Kabinet + küldött gyűlés tagjai </w:t>
            </w:r>
          </w:p>
        </w:tc>
      </w:tr>
      <w:tr w:rsidR="0083272B" w:rsidRPr="007A7FFA" w:rsidTr="0083272B">
        <w:tc>
          <w:tcPr>
            <w:tcW w:w="3033" w:type="dxa"/>
          </w:tcPr>
          <w:p w:rsidR="0083272B" w:rsidRPr="44DD9982" w:rsidRDefault="0083272B" w:rsidP="0083272B">
            <w:pPr>
              <w:rPr>
                <w:rFonts w:ascii="Garamond" w:eastAsiaTheme="minorEastAsia" w:hAnsi="Garamond"/>
                <w:lang w:eastAsia="hu-HU"/>
              </w:rPr>
            </w:pPr>
            <w:r w:rsidRPr="44DD9982">
              <w:rPr>
                <w:rFonts w:ascii="Garamond" w:eastAsiaTheme="minorEastAsia" w:hAnsi="Garamond"/>
                <w:lang w:eastAsia="hu-HU"/>
              </w:rPr>
              <w:t>202</w:t>
            </w:r>
            <w:r>
              <w:rPr>
                <w:rFonts w:ascii="Garamond" w:eastAsiaTheme="minorEastAsia" w:hAnsi="Garamond"/>
                <w:lang w:eastAsia="hu-HU"/>
              </w:rPr>
              <w:t>1</w:t>
            </w:r>
            <w:r w:rsidRPr="44DD9982">
              <w:rPr>
                <w:rFonts w:ascii="Garamond" w:eastAsiaTheme="minorEastAsia" w:hAnsi="Garamond"/>
                <w:lang w:eastAsia="hu-HU"/>
              </w:rPr>
              <w:t xml:space="preserve">. </w:t>
            </w:r>
            <w:r>
              <w:rPr>
                <w:rFonts w:ascii="Garamond" w:eastAsiaTheme="minorEastAsia" w:hAnsi="Garamond"/>
                <w:lang w:eastAsia="hu-HU"/>
              </w:rPr>
              <w:t>február</w:t>
            </w:r>
            <w:r w:rsidRPr="44DD9982">
              <w:rPr>
                <w:rFonts w:ascii="Garamond" w:eastAsiaTheme="minorEastAsia" w:hAnsi="Garamond"/>
                <w:lang w:eastAsia="hu-HU"/>
              </w:rPr>
              <w:t xml:space="preserve"> </w:t>
            </w:r>
            <w:r>
              <w:rPr>
                <w:rFonts w:ascii="Garamond" w:eastAsiaTheme="minorEastAsia" w:hAnsi="Garamond"/>
                <w:lang w:eastAsia="hu-HU"/>
              </w:rPr>
              <w:t>19</w:t>
            </w:r>
            <w:r w:rsidRPr="44DD9982">
              <w:rPr>
                <w:rFonts w:ascii="Garamond" w:eastAsiaTheme="minorEastAsia" w:hAnsi="Garamond"/>
                <w:lang w:eastAsia="hu-HU"/>
              </w:rPr>
              <w:t>.</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 xml:space="preserve">Egyeztetés a SHÜTI Autizmus munkacsoporttal </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 xml:space="preserve">Matolcsi Rita, Földi Júlia </w:t>
            </w:r>
          </w:p>
        </w:tc>
      </w:tr>
      <w:tr w:rsidR="0083272B" w:rsidRPr="007A7FFA" w:rsidTr="0083272B">
        <w:tc>
          <w:tcPr>
            <w:tcW w:w="3033" w:type="dxa"/>
          </w:tcPr>
          <w:p w:rsidR="0083272B" w:rsidRPr="44DD9982" w:rsidRDefault="0083272B" w:rsidP="0083272B">
            <w:pPr>
              <w:rPr>
                <w:rFonts w:ascii="Garamond" w:eastAsiaTheme="minorEastAsia" w:hAnsi="Garamond"/>
                <w:lang w:eastAsia="hu-HU"/>
              </w:rPr>
            </w:pPr>
            <w:r w:rsidRPr="44DD9982">
              <w:rPr>
                <w:rFonts w:ascii="Garamond" w:eastAsiaTheme="minorEastAsia" w:hAnsi="Garamond"/>
                <w:lang w:eastAsia="hu-HU"/>
              </w:rPr>
              <w:t>202</w:t>
            </w:r>
            <w:r>
              <w:rPr>
                <w:rFonts w:ascii="Garamond" w:eastAsiaTheme="minorEastAsia" w:hAnsi="Garamond"/>
                <w:lang w:eastAsia="hu-HU"/>
              </w:rPr>
              <w:t>1</w:t>
            </w:r>
            <w:r w:rsidRPr="44DD9982">
              <w:rPr>
                <w:rFonts w:ascii="Garamond" w:eastAsiaTheme="minorEastAsia" w:hAnsi="Garamond"/>
                <w:lang w:eastAsia="hu-HU"/>
              </w:rPr>
              <w:t xml:space="preserve">. </w:t>
            </w:r>
            <w:r>
              <w:rPr>
                <w:rFonts w:ascii="Garamond" w:eastAsiaTheme="minorEastAsia" w:hAnsi="Garamond"/>
                <w:lang w:eastAsia="hu-HU"/>
              </w:rPr>
              <w:t>február</w:t>
            </w:r>
            <w:r w:rsidRPr="44DD9982">
              <w:rPr>
                <w:rFonts w:ascii="Garamond" w:eastAsiaTheme="minorEastAsia" w:hAnsi="Garamond"/>
                <w:lang w:eastAsia="hu-HU"/>
              </w:rPr>
              <w:t xml:space="preserve"> </w:t>
            </w:r>
            <w:r>
              <w:rPr>
                <w:rFonts w:ascii="Garamond" w:eastAsiaTheme="minorEastAsia" w:hAnsi="Garamond"/>
                <w:lang w:eastAsia="hu-HU"/>
              </w:rPr>
              <w:t>19</w:t>
            </w:r>
            <w:r w:rsidRPr="44DD9982">
              <w:rPr>
                <w:rFonts w:ascii="Garamond" w:eastAsiaTheme="minorEastAsia" w:hAnsi="Garamond"/>
                <w:lang w:eastAsia="hu-HU"/>
              </w:rPr>
              <w:t>.</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 xml:space="preserve">SHÜTI diákmunka hirdetés megbeszélése </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 xml:space="preserve">Tuza Benedek </w:t>
            </w:r>
          </w:p>
        </w:tc>
      </w:tr>
      <w:tr w:rsidR="0083272B" w:rsidRPr="007A7FFA" w:rsidTr="0083272B">
        <w:tc>
          <w:tcPr>
            <w:tcW w:w="3033" w:type="dxa"/>
          </w:tcPr>
          <w:p w:rsidR="0083272B" w:rsidRPr="44DD9982" w:rsidRDefault="0083272B" w:rsidP="0083272B">
            <w:pPr>
              <w:rPr>
                <w:rFonts w:ascii="Garamond" w:eastAsiaTheme="minorEastAsia" w:hAnsi="Garamond"/>
                <w:lang w:eastAsia="hu-HU"/>
              </w:rPr>
            </w:pPr>
            <w:r>
              <w:rPr>
                <w:rFonts w:ascii="Garamond" w:eastAsiaTheme="minorEastAsia" w:hAnsi="Garamond"/>
                <w:lang w:eastAsia="hu-HU"/>
              </w:rPr>
              <w:t xml:space="preserve">2021. február 20. </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 xml:space="preserve">Kabinet csapatépítés </w:t>
            </w:r>
          </w:p>
        </w:tc>
        <w:tc>
          <w:tcPr>
            <w:tcW w:w="3057" w:type="dxa"/>
          </w:tcPr>
          <w:p w:rsidR="0083272B" w:rsidRPr="0083272B" w:rsidRDefault="0083272B" w:rsidP="0083272B">
            <w:pPr>
              <w:rPr>
                <w:rFonts w:ascii="Garamond" w:eastAsiaTheme="minorEastAsia" w:hAnsi="Garamond"/>
                <w:iCs/>
                <w:szCs w:val="24"/>
                <w:lang w:eastAsia="hu-HU"/>
              </w:rPr>
            </w:pPr>
          </w:p>
        </w:tc>
      </w:tr>
      <w:tr w:rsidR="0083272B" w:rsidRPr="007A7FFA" w:rsidTr="0083272B">
        <w:tc>
          <w:tcPr>
            <w:tcW w:w="3033" w:type="dxa"/>
          </w:tcPr>
          <w:p w:rsidR="0083272B" w:rsidRPr="44DD9982" w:rsidRDefault="0083272B" w:rsidP="0083272B">
            <w:pPr>
              <w:rPr>
                <w:rFonts w:ascii="Garamond" w:eastAsiaTheme="minorEastAsia" w:hAnsi="Garamond"/>
                <w:lang w:eastAsia="hu-HU"/>
              </w:rPr>
            </w:pPr>
            <w:r>
              <w:rPr>
                <w:rFonts w:ascii="Garamond" w:eastAsiaTheme="minorEastAsia" w:hAnsi="Garamond"/>
                <w:lang w:eastAsia="hu-HU"/>
              </w:rPr>
              <w:t xml:space="preserve">2021. február 21. </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Divízió ülés</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Varga Réka, Tuza Benedek, Mezey Mercedes, Fodor Árpád</w:t>
            </w:r>
          </w:p>
        </w:tc>
      </w:tr>
      <w:tr w:rsidR="0083272B" w:rsidRPr="007A7FFA" w:rsidTr="0083272B">
        <w:tc>
          <w:tcPr>
            <w:tcW w:w="3033"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2021. február 16-28. 5.</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HÖOK OnX</w:t>
            </w:r>
          </w:p>
        </w:tc>
        <w:tc>
          <w:tcPr>
            <w:tcW w:w="3057" w:type="dxa"/>
          </w:tcPr>
          <w:p w:rsidR="0083272B" w:rsidRPr="0083272B" w:rsidRDefault="0083272B" w:rsidP="0083272B">
            <w:pPr>
              <w:rPr>
                <w:rFonts w:ascii="Garamond" w:eastAsiaTheme="minorEastAsia" w:hAnsi="Garamond"/>
                <w:iCs/>
                <w:szCs w:val="24"/>
                <w:lang w:eastAsia="hu-HU"/>
              </w:rPr>
            </w:pPr>
          </w:p>
        </w:tc>
      </w:tr>
      <w:tr w:rsidR="0083272B" w:rsidRPr="007A7FFA" w:rsidTr="0083272B">
        <w:tc>
          <w:tcPr>
            <w:tcW w:w="3033" w:type="dxa"/>
          </w:tcPr>
          <w:p w:rsidR="0083272B" w:rsidRDefault="0083272B" w:rsidP="0083272B">
            <w:pPr>
              <w:rPr>
                <w:rFonts w:ascii="Garamond" w:eastAsiaTheme="minorEastAsia" w:hAnsi="Garamond"/>
                <w:lang w:eastAsia="hu-HU"/>
              </w:rPr>
            </w:pPr>
            <w:r w:rsidRPr="44DD9982">
              <w:rPr>
                <w:rFonts w:ascii="Garamond" w:eastAsiaTheme="minorEastAsia" w:hAnsi="Garamond"/>
                <w:lang w:eastAsia="hu-HU"/>
              </w:rPr>
              <w:t>202</w:t>
            </w:r>
            <w:r>
              <w:rPr>
                <w:rFonts w:ascii="Garamond" w:eastAsiaTheme="minorEastAsia" w:hAnsi="Garamond"/>
                <w:lang w:eastAsia="hu-HU"/>
              </w:rPr>
              <w:t>1</w:t>
            </w:r>
            <w:r w:rsidRPr="44DD9982">
              <w:rPr>
                <w:rFonts w:ascii="Garamond" w:eastAsiaTheme="minorEastAsia" w:hAnsi="Garamond"/>
                <w:lang w:eastAsia="hu-HU"/>
              </w:rPr>
              <w:t xml:space="preserve">. </w:t>
            </w:r>
            <w:r>
              <w:rPr>
                <w:rFonts w:ascii="Garamond" w:eastAsiaTheme="minorEastAsia" w:hAnsi="Garamond"/>
                <w:lang w:eastAsia="hu-HU"/>
              </w:rPr>
              <w:t xml:space="preserve">március </w:t>
            </w:r>
            <w:r w:rsidRPr="44DD9982">
              <w:rPr>
                <w:rFonts w:ascii="Garamond" w:eastAsiaTheme="minorEastAsia" w:hAnsi="Garamond"/>
                <w:lang w:eastAsia="hu-HU"/>
              </w:rPr>
              <w:t>8.</w:t>
            </w:r>
          </w:p>
        </w:tc>
        <w:tc>
          <w:tcPr>
            <w:tcW w:w="2972" w:type="dxa"/>
          </w:tcPr>
          <w:p w:rsidR="0083272B" w:rsidRDefault="0083272B" w:rsidP="0083272B">
            <w:pPr>
              <w:rPr>
                <w:rFonts w:ascii="Garamond" w:eastAsiaTheme="minorEastAsia" w:hAnsi="Garamond"/>
                <w:lang w:eastAsia="hu-HU"/>
              </w:rPr>
            </w:pPr>
            <w:bookmarkStart w:id="2" w:name="_Hlk63443131"/>
            <w:r>
              <w:rPr>
                <w:rFonts w:ascii="Garamond" w:eastAsiaTheme="minorEastAsia" w:hAnsi="Garamond"/>
                <w:lang w:eastAsia="hu-HU"/>
              </w:rPr>
              <w:t xml:space="preserve">Kabinet ülés </w:t>
            </w:r>
            <w:r w:rsidRPr="44DD9982">
              <w:rPr>
                <w:rFonts w:ascii="Garamond" w:eastAsiaTheme="minorEastAsia" w:hAnsi="Garamond"/>
                <w:lang w:eastAsia="hu-HU"/>
              </w:rPr>
              <w:t xml:space="preserve"> </w:t>
            </w:r>
            <w:bookmarkEnd w:id="2"/>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Kabinettagok</w:t>
            </w:r>
          </w:p>
        </w:tc>
      </w:tr>
      <w:tr w:rsidR="0083272B" w:rsidRPr="007A7FFA" w:rsidTr="0083272B">
        <w:tc>
          <w:tcPr>
            <w:tcW w:w="3033" w:type="dxa"/>
          </w:tcPr>
          <w:p w:rsidR="0083272B" w:rsidRPr="44DD9982" w:rsidRDefault="0083272B" w:rsidP="0083272B">
            <w:pPr>
              <w:rPr>
                <w:rFonts w:ascii="Garamond" w:eastAsiaTheme="minorEastAsia" w:hAnsi="Garamond"/>
                <w:lang w:eastAsia="hu-HU"/>
              </w:rPr>
            </w:pPr>
            <w:r>
              <w:rPr>
                <w:rFonts w:ascii="Garamond" w:eastAsiaTheme="minorEastAsia" w:hAnsi="Garamond"/>
                <w:lang w:eastAsia="hu-HU"/>
              </w:rPr>
              <w:t xml:space="preserve">2021. március 16. </w:t>
            </w:r>
          </w:p>
        </w:tc>
        <w:tc>
          <w:tcPr>
            <w:tcW w:w="2972" w:type="dxa"/>
          </w:tcPr>
          <w:p w:rsidR="0083272B" w:rsidRDefault="0083272B" w:rsidP="0083272B">
            <w:pPr>
              <w:rPr>
                <w:rFonts w:ascii="Garamond" w:eastAsiaTheme="minorEastAsia" w:hAnsi="Garamond"/>
                <w:lang w:eastAsia="hu-HU"/>
              </w:rPr>
            </w:pPr>
            <w:r>
              <w:rPr>
                <w:rFonts w:ascii="Garamond" w:eastAsiaTheme="minorEastAsia" w:hAnsi="Garamond"/>
                <w:lang w:eastAsia="hu-HU"/>
              </w:rPr>
              <w:t xml:space="preserve">SHÜTI Autizmus munkacsoport interjú I. </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 xml:space="preserve">Matolcsi Rita, Földi Júlia, jelentkezett hallgató  </w:t>
            </w:r>
          </w:p>
        </w:tc>
      </w:tr>
      <w:tr w:rsidR="0083272B" w:rsidRPr="007A7FFA" w:rsidTr="0083272B">
        <w:tc>
          <w:tcPr>
            <w:tcW w:w="3033"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 xml:space="preserve">2021. március 16. </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Divízió ülés</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Varga Réka, Tuza Benedek, Mezey Mercedes, Fodor Árpád, Kiss Noémi</w:t>
            </w:r>
          </w:p>
        </w:tc>
      </w:tr>
      <w:tr w:rsidR="0083272B" w:rsidRPr="007A7FFA" w:rsidTr="0083272B">
        <w:tc>
          <w:tcPr>
            <w:tcW w:w="3033" w:type="dxa"/>
          </w:tcPr>
          <w:p w:rsidR="0083272B" w:rsidRDefault="0083272B" w:rsidP="0083272B">
            <w:pPr>
              <w:rPr>
                <w:rFonts w:ascii="Garamond" w:eastAsiaTheme="minorEastAsia" w:hAnsi="Garamond"/>
                <w:szCs w:val="24"/>
                <w:lang w:eastAsia="hu-HU"/>
              </w:rPr>
            </w:pPr>
            <w:r>
              <w:rPr>
                <w:rFonts w:ascii="Garamond" w:eastAsiaTheme="minorEastAsia" w:hAnsi="Garamond"/>
                <w:szCs w:val="24"/>
                <w:lang w:eastAsia="hu-HU"/>
              </w:rPr>
              <w:t xml:space="preserve">2021. március 17. </w:t>
            </w:r>
          </w:p>
        </w:tc>
        <w:tc>
          <w:tcPr>
            <w:tcW w:w="2972" w:type="dxa"/>
          </w:tcPr>
          <w:p w:rsidR="0083272B" w:rsidRDefault="0083272B" w:rsidP="0083272B">
            <w:pPr>
              <w:rPr>
                <w:rFonts w:ascii="Garamond" w:eastAsiaTheme="minorEastAsia" w:hAnsi="Garamond"/>
                <w:szCs w:val="24"/>
                <w:lang w:eastAsia="hu-HU"/>
              </w:rPr>
            </w:pPr>
            <w:r>
              <w:rPr>
                <w:rFonts w:ascii="Garamond" w:eastAsiaTheme="minorEastAsia" w:hAnsi="Garamond"/>
                <w:lang w:eastAsia="hu-HU"/>
              </w:rPr>
              <w:t xml:space="preserve">SHÜTI Autizmus munkacsoport interjú II. </w:t>
            </w:r>
          </w:p>
        </w:tc>
        <w:tc>
          <w:tcPr>
            <w:tcW w:w="3057" w:type="dxa"/>
          </w:tcPr>
          <w:p w:rsidR="0083272B" w:rsidRPr="0083272B" w:rsidRDefault="0083272B" w:rsidP="0083272B">
            <w:pPr>
              <w:rPr>
                <w:rFonts w:ascii="Garamond" w:eastAsiaTheme="minorEastAsia" w:hAnsi="Garamond"/>
                <w:iCs/>
                <w:szCs w:val="24"/>
                <w:lang w:eastAsia="hu-HU"/>
              </w:rPr>
            </w:pPr>
            <w:r w:rsidRPr="0083272B">
              <w:rPr>
                <w:rFonts w:ascii="Garamond" w:eastAsiaTheme="minorEastAsia" w:hAnsi="Garamond"/>
                <w:iCs/>
                <w:szCs w:val="24"/>
                <w:lang w:eastAsia="hu-HU"/>
              </w:rPr>
              <w:t xml:space="preserve">Matolcsi Rita, Földi Júlia, jelentkezett hallgató  </w:t>
            </w:r>
          </w:p>
        </w:tc>
      </w:tr>
    </w:tbl>
    <w:p w:rsidR="0083272B" w:rsidRDefault="0083272B" w:rsidP="0083272B">
      <w:pPr>
        <w:rPr>
          <w:rFonts w:ascii="Garamond" w:eastAsiaTheme="minorEastAsia" w:hAnsi="Garamond" w:cstheme="minorHAnsi"/>
          <w:i/>
          <w:color w:val="D6A314"/>
          <w:sz w:val="32"/>
          <w:szCs w:val="48"/>
          <w:lang w:eastAsia="hu-HU"/>
        </w:rPr>
      </w:pPr>
    </w:p>
    <w:p w:rsidR="0083272B" w:rsidRDefault="0083272B" w:rsidP="0083272B">
      <w:pPr>
        <w:spacing w:line="360" w:lineRule="auto"/>
        <w:jc w:val="both"/>
        <w:rPr>
          <w:rFonts w:ascii="Garamond" w:eastAsiaTheme="minorEastAsia" w:hAnsi="Garamond"/>
          <w:i/>
          <w:iCs/>
          <w:color w:val="D6A314"/>
          <w:sz w:val="32"/>
          <w:szCs w:val="32"/>
          <w:lang w:eastAsia="hu-HU"/>
        </w:rPr>
      </w:pPr>
      <w:r>
        <w:rPr>
          <w:rFonts w:ascii="Garamond" w:eastAsiaTheme="minorEastAsia" w:hAnsi="Garamond"/>
          <w:i/>
          <w:iCs/>
          <w:color w:val="D6A314"/>
          <w:sz w:val="32"/>
          <w:szCs w:val="32"/>
          <w:lang w:eastAsia="hu-HU"/>
        </w:rPr>
        <w:t xml:space="preserve">Közös munka a SHÜTI Autizmus munkacsoporttal  </w:t>
      </w:r>
    </w:p>
    <w:p w:rsidR="0083272B" w:rsidRDefault="0083272B" w:rsidP="0083272B">
      <w:pPr>
        <w:spacing w:line="360" w:lineRule="auto"/>
        <w:ind w:firstLine="708"/>
        <w:jc w:val="both"/>
        <w:rPr>
          <w:rFonts w:ascii="Garamond" w:eastAsiaTheme="minorEastAsia" w:hAnsi="Garamond"/>
          <w:i/>
          <w:iCs/>
          <w:color w:val="D6A314"/>
          <w:sz w:val="32"/>
          <w:szCs w:val="32"/>
          <w:lang w:eastAsia="hu-HU"/>
        </w:rPr>
      </w:pPr>
      <w:r w:rsidRPr="44DD9982">
        <w:rPr>
          <w:rFonts w:ascii="Garamond" w:eastAsiaTheme="minorEastAsia" w:hAnsi="Garamond"/>
          <w:sz w:val="24"/>
          <w:szCs w:val="24"/>
          <w:lang w:eastAsia="hu-HU"/>
        </w:rPr>
        <w:t xml:space="preserve">A </w:t>
      </w:r>
      <w:r>
        <w:rPr>
          <w:rFonts w:ascii="Garamond" w:eastAsiaTheme="minorEastAsia" w:hAnsi="Garamond"/>
          <w:sz w:val="24"/>
          <w:szCs w:val="24"/>
          <w:lang w:eastAsia="hu-HU"/>
        </w:rPr>
        <w:t xml:space="preserve">SHÜTI Autizmus munkacsoportja úgy döntött, hogy szeretnének felvenni egy hallgatót, a </w:t>
      </w:r>
      <w:r w:rsidRPr="00004CA0">
        <w:rPr>
          <w:rFonts w:ascii="Garamond" w:eastAsiaTheme="minorEastAsia" w:hAnsi="Garamond"/>
          <w:sz w:val="24"/>
          <w:szCs w:val="24"/>
          <w:lang w:eastAsia="hu-HU"/>
        </w:rPr>
        <w:t>Digitális-vizuális tartalom és média</w:t>
      </w:r>
      <w:r>
        <w:rPr>
          <w:rFonts w:ascii="Garamond" w:eastAsiaTheme="minorEastAsia" w:hAnsi="Garamond"/>
          <w:sz w:val="24"/>
          <w:szCs w:val="24"/>
          <w:lang w:eastAsia="hu-HU"/>
        </w:rPr>
        <w:t xml:space="preserve"> </w:t>
      </w:r>
      <w:r w:rsidRPr="00004CA0">
        <w:rPr>
          <w:rFonts w:ascii="Garamond" w:eastAsiaTheme="minorEastAsia" w:hAnsi="Garamond"/>
          <w:sz w:val="24"/>
          <w:szCs w:val="24"/>
          <w:lang w:eastAsia="hu-HU"/>
        </w:rPr>
        <w:t>felelős munkakörbe</w:t>
      </w:r>
      <w:r>
        <w:rPr>
          <w:rFonts w:ascii="Garamond" w:eastAsiaTheme="minorEastAsia" w:hAnsi="Garamond"/>
          <w:sz w:val="24"/>
          <w:szCs w:val="24"/>
          <w:lang w:eastAsia="hu-HU"/>
        </w:rPr>
        <w:t xml:space="preserve">. Ez egy teljesen új feladatkör, ami nem személyi segítés lenne, hanem számukra főleg vizuális tartalom készítéséből (infografikák, ábrák), a Facebook oldalra tartalom gyártásból, videó vágás és feliratozásból állna. Az elkészült állás hirdetését Tuza Benedek segítségével meghirdettük, a jelentkezők első körben nálam tudtak jelentkezni. Öt jelentkezés érkezett, jelenleg folynak a személyes interjúk a hallgatókkal. Az interjúkra is meghívtak, eddig kettőre került sor. A végleges döntést természetesen majd ők fogják meghozni. Úgy vélem már nagy szükség volt egy ilyen </w:t>
      </w:r>
      <w:r>
        <w:rPr>
          <w:rFonts w:ascii="Garamond" w:eastAsiaTheme="minorEastAsia" w:hAnsi="Garamond"/>
          <w:sz w:val="24"/>
          <w:szCs w:val="24"/>
          <w:lang w:eastAsia="hu-HU"/>
        </w:rPr>
        <w:lastRenderedPageBreak/>
        <w:t xml:space="preserve">jellegű feladatkör létrehozására, a tavalyi év során javasoltam is számukra, illetve a hallgatók szempontjából egy nagyon rugalmas és jó diákmunka lehetőség. </w:t>
      </w:r>
    </w:p>
    <w:p w:rsidR="0083272B" w:rsidRDefault="0083272B" w:rsidP="0083272B">
      <w:pPr>
        <w:spacing w:line="360" w:lineRule="auto"/>
        <w:jc w:val="both"/>
        <w:rPr>
          <w:rFonts w:ascii="Garamond" w:eastAsiaTheme="minorEastAsia" w:hAnsi="Garamond"/>
          <w:i/>
          <w:iCs/>
          <w:color w:val="D6A314"/>
          <w:sz w:val="32"/>
          <w:szCs w:val="32"/>
          <w:lang w:eastAsia="hu-HU"/>
        </w:rPr>
      </w:pPr>
      <w:r>
        <w:rPr>
          <w:rFonts w:ascii="Garamond" w:eastAsiaTheme="minorEastAsia" w:hAnsi="Garamond"/>
          <w:i/>
          <w:iCs/>
          <w:color w:val="D6A314"/>
          <w:sz w:val="32"/>
          <w:szCs w:val="32"/>
          <w:lang w:eastAsia="hu-HU"/>
        </w:rPr>
        <w:t xml:space="preserve">Bizottsági előadás </w:t>
      </w:r>
    </w:p>
    <w:p w:rsidR="0083272B" w:rsidRDefault="0083272B" w:rsidP="0083272B">
      <w:pPr>
        <w:spacing w:line="360" w:lineRule="auto"/>
        <w:ind w:firstLine="708"/>
        <w:jc w:val="both"/>
        <w:rPr>
          <w:rFonts w:ascii="Garamond" w:eastAsiaTheme="minorEastAsia" w:hAnsi="Garamond"/>
          <w:sz w:val="24"/>
          <w:szCs w:val="24"/>
          <w:lang w:eastAsia="hu-HU"/>
        </w:rPr>
      </w:pPr>
      <w:r>
        <w:rPr>
          <w:rFonts w:ascii="Garamond" w:eastAsiaTheme="minorEastAsia" w:hAnsi="Garamond"/>
          <w:sz w:val="24"/>
          <w:szCs w:val="24"/>
          <w:lang w:eastAsia="hu-HU"/>
        </w:rPr>
        <w:t>A február 9-i Bizottsági ülésen megbeszéltük, hogy mivel jelenleg nincs lehetőség gyűjtések szervezésére, szeretnénk inkább kicsit a belső képzésre koncentrálni. Ennek első lépéseként Matolcsi Ritát kerestem meg, aki Földi Júliával az autizmussal kapcsolatban fognak előadást tartani március 26-án. A Teams felületén lesz megtartva, pontos témája: Barátság</w:t>
      </w:r>
      <w:r w:rsidRPr="009E0E82">
        <w:rPr>
          <w:rFonts w:ascii="Garamond" w:eastAsiaTheme="minorEastAsia" w:hAnsi="Garamond"/>
          <w:sz w:val="24"/>
          <w:szCs w:val="24"/>
          <w:lang w:eastAsia="hu-HU"/>
        </w:rPr>
        <w:t xml:space="preserve"> és kapcsolatok az egyetemen autista egyetemistaként. </w:t>
      </w:r>
      <w:r>
        <w:rPr>
          <w:rFonts w:ascii="Garamond" w:eastAsiaTheme="minorEastAsia" w:hAnsi="Garamond"/>
          <w:sz w:val="24"/>
          <w:szCs w:val="24"/>
          <w:lang w:eastAsia="hu-HU"/>
        </w:rPr>
        <w:t xml:space="preserve"> A bizottsági tagok mellet a részönkormányzatok érdeklődő tisztségviselőit is szívesen látjuk. Amennyiben jól sikerül, a félév során még tervezek hasonló előadásokat szervezni. </w:t>
      </w:r>
    </w:p>
    <w:p w:rsidR="0083272B" w:rsidRPr="00AA5C09" w:rsidRDefault="0083272B" w:rsidP="0083272B">
      <w:pPr>
        <w:spacing w:line="360" w:lineRule="auto"/>
        <w:jc w:val="both"/>
        <w:rPr>
          <w:rFonts w:ascii="Garamond" w:eastAsiaTheme="minorEastAsia" w:hAnsi="Garamond"/>
          <w:i/>
          <w:iCs/>
          <w:color w:val="D6A314"/>
          <w:sz w:val="32"/>
          <w:szCs w:val="32"/>
          <w:lang w:eastAsia="hu-HU"/>
        </w:rPr>
      </w:pPr>
      <w:r>
        <w:rPr>
          <w:rFonts w:ascii="Garamond" w:eastAsiaTheme="minorEastAsia" w:hAnsi="Garamond"/>
          <w:i/>
          <w:iCs/>
          <w:color w:val="D6A314"/>
          <w:sz w:val="32"/>
          <w:szCs w:val="32"/>
          <w:lang w:eastAsia="hu-HU"/>
        </w:rPr>
        <w:t xml:space="preserve">Egyéb ügyek </w:t>
      </w:r>
    </w:p>
    <w:p w:rsidR="0083272B" w:rsidRDefault="0083272B" w:rsidP="0083272B">
      <w:pPr>
        <w:spacing w:line="360" w:lineRule="auto"/>
        <w:ind w:firstLine="708"/>
        <w:jc w:val="both"/>
        <w:rPr>
          <w:rFonts w:ascii="Garamond" w:eastAsiaTheme="minorEastAsia" w:hAnsi="Garamond"/>
          <w:sz w:val="24"/>
          <w:szCs w:val="24"/>
          <w:lang w:eastAsia="hu-HU"/>
        </w:rPr>
      </w:pPr>
      <w:r w:rsidRPr="44DD9982">
        <w:rPr>
          <w:rFonts w:ascii="Garamond" w:eastAsiaTheme="minorEastAsia" w:hAnsi="Garamond"/>
          <w:sz w:val="24"/>
          <w:szCs w:val="24"/>
          <w:lang w:eastAsia="hu-HU"/>
        </w:rPr>
        <w:t>A SHÜTI</w:t>
      </w:r>
      <w:r>
        <w:rPr>
          <w:rFonts w:ascii="Garamond" w:eastAsiaTheme="minorEastAsia" w:hAnsi="Garamond"/>
          <w:sz w:val="24"/>
          <w:szCs w:val="24"/>
          <w:lang w:eastAsia="hu-HU"/>
        </w:rPr>
        <w:t xml:space="preserve"> tervez létrehozni egy díjat azok számára, akik kiemelkedő módon segítik a speciális szükségletű hallgatók tanulmányait, a februári megbeszélésen a kiírás részleteiről ment az egyeztetés. </w:t>
      </w:r>
    </w:p>
    <w:p w:rsidR="0083272B" w:rsidRPr="00E340B9" w:rsidRDefault="0083272B" w:rsidP="0083272B">
      <w:pPr>
        <w:spacing w:line="360" w:lineRule="auto"/>
        <w:ind w:firstLine="142"/>
        <w:jc w:val="both"/>
        <w:rPr>
          <w:rFonts w:ascii="Garamond" w:eastAsiaTheme="minorEastAsia" w:hAnsi="Garamond" w:cstheme="minorHAnsi"/>
          <w:i/>
          <w:color w:val="D6A314"/>
          <w:sz w:val="32"/>
          <w:szCs w:val="48"/>
          <w:lang w:eastAsia="hu-HU"/>
        </w:rPr>
      </w:pPr>
      <w:r>
        <w:rPr>
          <w:rFonts w:ascii="Garamond" w:eastAsiaTheme="minorEastAsia" w:hAnsi="Garamond"/>
          <w:sz w:val="24"/>
          <w:szCs w:val="24"/>
          <w:lang w:eastAsia="hu-HU"/>
        </w:rPr>
        <w:t xml:space="preserve">Részt vettem a HÖOK OnX eseményen, illetve a Kabinet csapatépítő túrán is. </w:t>
      </w:r>
    </w:p>
    <w:p w:rsidR="0083272B" w:rsidRPr="00E340B9" w:rsidRDefault="0083272B" w:rsidP="0083272B">
      <w:pPr>
        <w:spacing w:line="360" w:lineRule="auto"/>
        <w:ind w:left="5948" w:firstLine="142"/>
        <w:jc w:val="center"/>
        <w:rPr>
          <w:rFonts w:ascii="Garamond" w:eastAsiaTheme="minorEastAsia" w:hAnsi="Garamond" w:cstheme="minorHAnsi"/>
          <w:b/>
          <w:sz w:val="28"/>
          <w:szCs w:val="48"/>
          <w:lang w:eastAsia="hu-HU"/>
        </w:rPr>
      </w:pPr>
      <w:r w:rsidRPr="003F02AA">
        <w:rPr>
          <w:rFonts w:ascii="Garamond" w:eastAsiaTheme="minorEastAsia" w:hAnsi="Garamond" w:cstheme="minorHAnsi"/>
          <w:b/>
          <w:sz w:val="28"/>
          <w:szCs w:val="48"/>
          <w:lang w:eastAsia="hu-HU"/>
        </w:rPr>
        <w:t>Németh Csilla</w:t>
      </w:r>
      <w:r>
        <w:rPr>
          <w:rFonts w:ascii="Garamond" w:eastAsiaTheme="minorEastAsia" w:hAnsi="Garamond" w:cstheme="minorHAnsi"/>
          <w:b/>
          <w:sz w:val="28"/>
          <w:szCs w:val="48"/>
          <w:lang w:eastAsia="hu-HU"/>
        </w:rPr>
        <w:t xml:space="preserve"> </w:t>
      </w:r>
      <w:r w:rsidRPr="00E340B9">
        <w:rPr>
          <w:rFonts w:ascii="Garamond" w:eastAsiaTheme="minorEastAsia" w:hAnsi="Garamond" w:cstheme="minorHAnsi"/>
          <w:b/>
          <w:sz w:val="28"/>
          <w:szCs w:val="48"/>
          <w:lang w:eastAsia="hu-HU"/>
        </w:rPr>
        <w:t>s.k.</w:t>
      </w:r>
    </w:p>
    <w:p w:rsidR="0083272B" w:rsidRPr="00420D15" w:rsidRDefault="0083272B" w:rsidP="0083272B">
      <w:pPr>
        <w:spacing w:line="360" w:lineRule="auto"/>
        <w:ind w:left="5948" w:firstLine="142"/>
        <w:jc w:val="center"/>
        <w:rPr>
          <w:rFonts w:ascii="Garamond" w:eastAsiaTheme="minorEastAsia" w:hAnsi="Garamond" w:cstheme="minorHAnsi"/>
          <w:i/>
          <w:sz w:val="28"/>
          <w:szCs w:val="48"/>
          <w:lang w:eastAsia="hu-HU"/>
        </w:rPr>
      </w:pPr>
      <w:r>
        <w:rPr>
          <w:rFonts w:ascii="Garamond" w:eastAsiaTheme="minorEastAsia" w:hAnsi="Garamond" w:cstheme="minorHAnsi"/>
          <w:i/>
          <w:sz w:val="28"/>
          <w:szCs w:val="48"/>
          <w:lang w:eastAsia="hu-HU"/>
        </w:rPr>
        <w:t>esélyegyenlőségi referens</w:t>
      </w:r>
    </w:p>
    <w:p w:rsidR="0083272B" w:rsidRPr="00E340B9" w:rsidRDefault="0083272B" w:rsidP="008D6E94">
      <w:pPr>
        <w:rPr>
          <w:rFonts w:ascii="Garamond" w:eastAsiaTheme="minorEastAsia" w:hAnsi="Garamond" w:cstheme="minorHAnsi"/>
          <w:i/>
          <w:color w:val="D6A314"/>
          <w:sz w:val="32"/>
          <w:szCs w:val="48"/>
          <w:lang w:eastAsia="hu-HU"/>
        </w:rPr>
      </w:pPr>
    </w:p>
    <w:p w:rsidR="000963C1" w:rsidRDefault="000963C1" w:rsidP="00D17BA3">
      <w:pPr>
        <w:jc w:val="center"/>
        <w:rPr>
          <w:rFonts w:ascii="Garamond" w:eastAsia="Garamond" w:hAnsi="Garamond" w:cs="Garamond"/>
          <w:b/>
          <w:smallCaps/>
          <w:color w:val="D6A314"/>
          <w:sz w:val="36"/>
          <w:szCs w:val="36"/>
        </w:rPr>
      </w:pPr>
      <w:r>
        <w:rPr>
          <w:rFonts w:ascii="Garamond" w:eastAsia="Garamond" w:hAnsi="Garamond" w:cs="Garamond"/>
          <w:b/>
          <w:smallCaps/>
          <w:color w:val="D6A314"/>
          <w:sz w:val="36"/>
          <w:szCs w:val="36"/>
        </w:rPr>
        <w:br w:type="page"/>
      </w:r>
    </w:p>
    <w:p w:rsidR="00D17BA3" w:rsidRDefault="00D17BA3" w:rsidP="0083272B">
      <w:pPr>
        <w:jc w:val="center"/>
        <w:rPr>
          <w:rFonts w:ascii="Garamond" w:eastAsia="Garamond" w:hAnsi="Garamond" w:cs="Garamond"/>
          <w:b/>
          <w:smallCaps/>
          <w:color w:val="D6A314"/>
          <w:sz w:val="36"/>
          <w:szCs w:val="36"/>
        </w:rPr>
      </w:pPr>
      <w:r>
        <w:rPr>
          <w:rFonts w:ascii="Garamond" w:eastAsia="Garamond" w:hAnsi="Garamond" w:cs="Garamond"/>
          <w:b/>
          <w:smallCaps/>
          <w:color w:val="D6A314"/>
          <w:sz w:val="36"/>
          <w:szCs w:val="36"/>
        </w:rPr>
        <w:lastRenderedPageBreak/>
        <w:t>Bérc</w:t>
      </w:r>
      <w:r w:rsidR="0083272B">
        <w:rPr>
          <w:rFonts w:ascii="Garamond" w:eastAsia="Garamond" w:hAnsi="Garamond" w:cs="Garamond"/>
          <w:b/>
          <w:smallCaps/>
          <w:color w:val="D6A314"/>
          <w:sz w:val="36"/>
          <w:szCs w:val="36"/>
        </w:rPr>
        <w:t>zes Luca –Tanárképzési referens</w:t>
      </w:r>
    </w:p>
    <w:p w:rsidR="00D17BA3" w:rsidRDefault="00D17BA3" w:rsidP="00D17BA3">
      <w:pPr>
        <w:rPr>
          <w:rFonts w:ascii="Garamond" w:eastAsia="Garamond" w:hAnsi="Garamond" w:cs="Garamond"/>
          <w:i/>
          <w:color w:val="D6A314"/>
          <w:sz w:val="32"/>
          <w:szCs w:val="32"/>
        </w:rPr>
      </w:pPr>
      <w:r>
        <w:rPr>
          <w:rFonts w:ascii="Garamond" w:eastAsia="Garamond" w:hAnsi="Garamond" w:cs="Garamond"/>
          <w:i/>
          <w:color w:val="D6A314"/>
          <w:sz w:val="32"/>
          <w:szCs w:val="32"/>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BE0B74" w:rsidTr="003E23D0">
        <w:tc>
          <w:tcPr>
            <w:tcW w:w="3033" w:type="dxa"/>
          </w:tcPr>
          <w:p w:rsidR="00BE0B74" w:rsidRDefault="00BE0B74" w:rsidP="003E23D0">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BE0B74" w:rsidRDefault="00BE0B74" w:rsidP="003E23D0">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BE0B74" w:rsidRDefault="00BE0B74" w:rsidP="003E23D0">
            <w:pPr>
              <w:rPr>
                <w:rFonts w:ascii="Garamond" w:eastAsia="Garamond" w:hAnsi="Garamond" w:cs="Garamond"/>
                <w:b/>
                <w:sz w:val="28"/>
                <w:szCs w:val="28"/>
              </w:rPr>
            </w:pPr>
            <w:r>
              <w:rPr>
                <w:rFonts w:ascii="Garamond" w:eastAsia="Garamond" w:hAnsi="Garamond" w:cs="Garamond"/>
                <w:b/>
                <w:sz w:val="28"/>
                <w:szCs w:val="28"/>
              </w:rPr>
              <w:t>Személy(ek)</w:t>
            </w:r>
          </w:p>
        </w:tc>
      </w:tr>
      <w:tr w:rsidR="00BE0B74" w:rsidTr="003E23D0">
        <w:trPr>
          <w:trHeight w:val="340"/>
        </w:trPr>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2021.február 04.</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Tanárképzési Bizottsági ülés</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TKB tagok</w:t>
            </w:r>
          </w:p>
        </w:tc>
      </w:tr>
      <w:tr w:rsidR="00BE0B74" w:rsidTr="003E23D0">
        <w:trPr>
          <w:trHeight w:val="402"/>
        </w:trPr>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február 05.</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 xml:space="preserve">Tanulmányi divízióülés </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divízió tagok</w:t>
            </w:r>
          </w:p>
        </w:tc>
      </w:tr>
      <w:tr w:rsidR="00BE0B74" w:rsidTr="003E23D0">
        <w:trPr>
          <w:trHeight w:val="422"/>
        </w:trPr>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február 08.</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Kabinetülés</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EHÖK kabinettagok</w:t>
            </w:r>
          </w:p>
        </w:tc>
      </w:tr>
      <w:tr w:rsidR="00BE0B74" w:rsidTr="003E23D0">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február 12.</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Pedagógusképzési és Pedagógus-továbbképzési Tanács ülése</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PPT tagok</w:t>
            </w:r>
          </w:p>
        </w:tc>
      </w:tr>
      <w:tr w:rsidR="00BE0B74" w:rsidTr="003E23D0">
        <w:trPr>
          <w:trHeight w:val="440"/>
        </w:trPr>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február 15.</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Tanulmányi divízióülés</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divízió tagok</w:t>
            </w:r>
          </w:p>
        </w:tc>
      </w:tr>
      <w:tr w:rsidR="00BE0B74" w:rsidTr="003E23D0">
        <w:trPr>
          <w:trHeight w:val="416"/>
        </w:trPr>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február 16.</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EHÖK Küldöttgyűlés</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EHÖK KGY tagok</w:t>
            </w:r>
          </w:p>
        </w:tc>
      </w:tr>
      <w:tr w:rsidR="00BE0B74" w:rsidTr="003E23D0">
        <w:trPr>
          <w:trHeight w:val="424"/>
        </w:trPr>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február 22.</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Kabinetülés</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EHÖK kabinettagok</w:t>
            </w:r>
          </w:p>
        </w:tc>
      </w:tr>
      <w:tr w:rsidR="00BE0B74" w:rsidTr="003E23D0">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február 26-28.</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 xml:space="preserve">HÖOK OnX 2.0 </w:t>
            </w:r>
          </w:p>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online vezetőképző</w:t>
            </w:r>
          </w:p>
        </w:tc>
        <w:tc>
          <w:tcPr>
            <w:tcW w:w="3057" w:type="dxa"/>
          </w:tcPr>
          <w:p w:rsidR="00BE0B74" w:rsidRPr="00BE0B74" w:rsidRDefault="00BE0B74" w:rsidP="003E23D0">
            <w:pPr>
              <w:rPr>
                <w:rFonts w:ascii="Garamond" w:eastAsia="Garamond" w:hAnsi="Garamond" w:cs="Garamond"/>
                <w:sz w:val="24"/>
                <w:szCs w:val="24"/>
              </w:rPr>
            </w:pPr>
          </w:p>
        </w:tc>
      </w:tr>
      <w:tr w:rsidR="00BE0B74" w:rsidTr="003E23D0">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március. 01.</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Pedagógusképzés Egyeztető Testületi ülés</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PET tagok</w:t>
            </w:r>
          </w:p>
        </w:tc>
      </w:tr>
      <w:tr w:rsidR="00BE0B74" w:rsidTr="003E23D0">
        <w:trPr>
          <w:trHeight w:val="445"/>
        </w:trPr>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március 02.</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Tanulmányi divízióülés</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divízió tagok</w:t>
            </w:r>
          </w:p>
        </w:tc>
      </w:tr>
      <w:tr w:rsidR="00BE0B74" w:rsidTr="003E23D0">
        <w:trPr>
          <w:trHeight w:val="410"/>
        </w:trPr>
        <w:tc>
          <w:tcPr>
            <w:tcW w:w="3033"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2021. március 08.</w:t>
            </w:r>
          </w:p>
        </w:tc>
        <w:tc>
          <w:tcPr>
            <w:tcW w:w="2972"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Kabinetülés</w:t>
            </w:r>
          </w:p>
        </w:tc>
        <w:tc>
          <w:tcPr>
            <w:tcW w:w="3057" w:type="dxa"/>
          </w:tcPr>
          <w:p w:rsidR="00BE0B74" w:rsidRPr="00BE0B74" w:rsidRDefault="00BE0B74" w:rsidP="003E23D0">
            <w:pPr>
              <w:rPr>
                <w:rFonts w:ascii="Garamond" w:eastAsia="Garamond" w:hAnsi="Garamond" w:cs="Garamond"/>
                <w:sz w:val="24"/>
                <w:szCs w:val="24"/>
              </w:rPr>
            </w:pPr>
            <w:r w:rsidRPr="00BE0B74">
              <w:rPr>
                <w:rFonts w:ascii="Garamond" w:eastAsia="Garamond" w:hAnsi="Garamond" w:cs="Garamond"/>
                <w:sz w:val="24"/>
                <w:szCs w:val="24"/>
              </w:rPr>
              <w:t>EHÖK kabinettagok</w:t>
            </w:r>
          </w:p>
        </w:tc>
      </w:tr>
    </w:tbl>
    <w:p w:rsidR="00BE0B74" w:rsidRDefault="00BE0B74" w:rsidP="00BE0B74">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Tanárképzési Bizottsági ülés </w:t>
      </w:r>
    </w:p>
    <w:p w:rsidR="00BE0B74" w:rsidRDefault="00BE0B74" w:rsidP="00BE0B74">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 februári TKB ülésen a tanárképzési referensek beszámoltak az aktualitásokról, összességében elmondható, hogy az oktatók és hallgatók is egyre jobban alkalmazkodnak az online oktatáshoz.  Azt is megbeszéltük, hogy az ötödéves tanárszakos hallgatók számára össze szeretnénk állítani egy kisokost, ami hasznos információkkal fog nekik szolgálni az utolsó évükkel kapcsolatban. </w:t>
      </w:r>
    </w:p>
    <w:p w:rsidR="00BE0B74" w:rsidRDefault="00BE0B74" w:rsidP="00BE0B74">
      <w:pPr>
        <w:spacing w:line="360" w:lineRule="auto"/>
        <w:ind w:firstLine="142"/>
        <w:jc w:val="both"/>
        <w:rPr>
          <w:rFonts w:ascii="Garamond" w:eastAsia="Garamond" w:hAnsi="Garamond" w:cs="Garamond"/>
          <w:sz w:val="24"/>
          <w:szCs w:val="24"/>
        </w:rPr>
      </w:pPr>
      <w:r>
        <w:rPr>
          <w:rFonts w:ascii="Garamond" w:eastAsia="Garamond" w:hAnsi="Garamond" w:cs="Garamond"/>
          <w:i/>
          <w:color w:val="D6A314"/>
          <w:sz w:val="32"/>
          <w:szCs w:val="32"/>
        </w:rPr>
        <w:t>OnX 2.0- HÖOK vezetőképző</w:t>
      </w:r>
    </w:p>
    <w:p w:rsidR="00BE0B74" w:rsidRDefault="00BE0B74" w:rsidP="00BE0B74">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Február utolsó hétvégéjén több kabinettaggal együtt részt vettem a HÖOK online vezetőképzőjén. Pénteken lehetőségünk volt részt venni két hasznos workshopon, szombaton három érdekes témában hallhattunk előadásokat, vasárnap pedig a HÖOK Közgyűlésére került sor. A hétvége során tanultakat igyekszem a hétköznapokban is hasznosítani.    </w:t>
      </w:r>
    </w:p>
    <w:p w:rsidR="00BE0B74" w:rsidRDefault="00BE0B74" w:rsidP="00BE0B74">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br w:type="page"/>
      </w:r>
    </w:p>
    <w:p w:rsidR="00BE0B74" w:rsidRDefault="00BE0B74" w:rsidP="00BE0B74">
      <w:pPr>
        <w:spacing w:line="360" w:lineRule="auto"/>
        <w:ind w:firstLine="142"/>
        <w:jc w:val="both"/>
        <w:rPr>
          <w:rFonts w:ascii="Garamond" w:eastAsia="Garamond" w:hAnsi="Garamond" w:cs="Garamond"/>
          <w:sz w:val="24"/>
          <w:szCs w:val="24"/>
        </w:rPr>
      </w:pPr>
      <w:r>
        <w:rPr>
          <w:rFonts w:ascii="Garamond" w:eastAsia="Garamond" w:hAnsi="Garamond" w:cs="Garamond"/>
          <w:i/>
          <w:color w:val="D6A314"/>
          <w:sz w:val="32"/>
          <w:szCs w:val="32"/>
        </w:rPr>
        <w:lastRenderedPageBreak/>
        <w:t>Pedagógusképzés Egyeztető Testület</w:t>
      </w:r>
    </w:p>
    <w:p w:rsidR="00BE0B74" w:rsidRDefault="00BE0B74" w:rsidP="00BE0B74">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 testületi ülés során megvitattuk a HKR-ben eddig </w:t>
      </w:r>
      <w:r w:rsidRPr="002C4D9B">
        <w:rPr>
          <w:rFonts w:ascii="Garamond" w:eastAsia="Garamond" w:hAnsi="Garamond" w:cs="Garamond"/>
          <w:sz w:val="24"/>
          <w:szCs w:val="24"/>
        </w:rPr>
        <w:t xml:space="preserve">hiányzó tanári szakok és </w:t>
      </w:r>
      <w:r>
        <w:rPr>
          <w:rFonts w:ascii="Garamond" w:eastAsia="Garamond" w:hAnsi="Garamond" w:cs="Garamond"/>
          <w:sz w:val="24"/>
          <w:szCs w:val="24"/>
        </w:rPr>
        <w:t xml:space="preserve">szakpárok alapkari besorolását. A testület elfogadta a Tanárképző Központ 2020. évi munkájáról szóló beszámolót, és megvitatásra került a TKK 2021. évi költségvetése. </w:t>
      </w:r>
    </w:p>
    <w:p w:rsidR="00BE0B74" w:rsidRDefault="00BE0B74" w:rsidP="00BE0B74">
      <w:pPr>
        <w:spacing w:line="360" w:lineRule="auto"/>
        <w:ind w:firstLine="142"/>
        <w:jc w:val="both"/>
        <w:rPr>
          <w:rFonts w:ascii="Garamond" w:eastAsia="Garamond" w:hAnsi="Garamond" w:cs="Garamond"/>
          <w:b/>
          <w:smallCaps/>
          <w:color w:val="D6A314"/>
          <w:sz w:val="36"/>
          <w:szCs w:val="36"/>
        </w:rPr>
      </w:pPr>
    </w:p>
    <w:p w:rsidR="00BE0B74" w:rsidRDefault="00BE0B74" w:rsidP="00BE0B74">
      <w:pPr>
        <w:spacing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Bérczes Luca s.k.</w:t>
      </w:r>
    </w:p>
    <w:p w:rsidR="000963C1" w:rsidRDefault="00BE0B74" w:rsidP="00BE0B74">
      <w:pPr>
        <w:spacing w:line="360" w:lineRule="auto"/>
        <w:ind w:left="6372" w:firstLine="708"/>
        <w:jc w:val="both"/>
        <w:rPr>
          <w:rFonts w:ascii="Garamond" w:eastAsia="Garamond" w:hAnsi="Garamond" w:cs="Garamond"/>
          <w:sz w:val="24"/>
          <w:szCs w:val="24"/>
        </w:rPr>
      </w:pPr>
      <w:r>
        <w:rPr>
          <w:rFonts w:ascii="Garamond" w:eastAsia="Garamond" w:hAnsi="Garamond" w:cs="Garamond"/>
          <w:i/>
          <w:sz w:val="28"/>
          <w:szCs w:val="28"/>
        </w:rPr>
        <w:t>tanárképzési referens</w:t>
      </w:r>
    </w:p>
    <w:p w:rsidR="00260620" w:rsidRDefault="00260620" w:rsidP="000963C1">
      <w:pPr>
        <w:jc w:val="center"/>
        <w:rPr>
          <w:rFonts w:ascii="Garamond" w:eastAsia="Garamond" w:hAnsi="Garamond" w:cs="Garamond"/>
          <w:b/>
          <w:smallCaps/>
          <w:color w:val="D6A314"/>
          <w:sz w:val="36"/>
          <w:szCs w:val="36"/>
        </w:rPr>
      </w:pPr>
      <w:r>
        <w:rPr>
          <w:rFonts w:ascii="Garamond" w:eastAsia="Garamond" w:hAnsi="Garamond" w:cs="Garamond"/>
          <w:b/>
          <w:smallCaps/>
          <w:color w:val="D6A314"/>
          <w:sz w:val="36"/>
          <w:szCs w:val="36"/>
        </w:rPr>
        <w:br w:type="page"/>
      </w:r>
    </w:p>
    <w:p w:rsidR="00D17BA3" w:rsidRPr="000963C1" w:rsidRDefault="00D17BA3" w:rsidP="000963C1">
      <w:pPr>
        <w:jc w:val="center"/>
        <w:rPr>
          <w:rFonts w:ascii="Garamond" w:eastAsia="Garamond" w:hAnsi="Garamond" w:cs="Garamond"/>
          <w:i/>
          <w:color w:val="D6A314"/>
          <w:sz w:val="32"/>
          <w:szCs w:val="32"/>
        </w:rPr>
      </w:pPr>
      <w:r w:rsidRPr="00D17BA3">
        <w:rPr>
          <w:rFonts w:ascii="Garamond" w:eastAsia="Garamond" w:hAnsi="Garamond" w:cs="Garamond"/>
          <w:b/>
          <w:smallCaps/>
          <w:color w:val="D6A314"/>
          <w:sz w:val="36"/>
          <w:szCs w:val="36"/>
        </w:rPr>
        <w:lastRenderedPageBreak/>
        <w:t>Fazakas Dávid –Rendezvényekért felelős referens</w:t>
      </w:r>
    </w:p>
    <w:p w:rsidR="00D17BA3" w:rsidRPr="00260620" w:rsidRDefault="00260620" w:rsidP="00260620">
      <w:pPr>
        <w:spacing w:after="0"/>
        <w:rPr>
          <w:rFonts w:ascii="Garamond" w:eastAsia="Garamond" w:hAnsi="Garamond" w:cs="Garamond"/>
          <w:i/>
          <w:color w:val="D6A314"/>
          <w:sz w:val="32"/>
          <w:szCs w:val="32"/>
        </w:rPr>
      </w:pPr>
      <w:r>
        <w:rPr>
          <w:rFonts w:ascii="Garamond" w:eastAsia="Garamond" w:hAnsi="Garamond" w:cs="Garamond"/>
          <w:i/>
          <w:color w:val="D6A314"/>
          <w:sz w:val="32"/>
          <w:szCs w:val="32"/>
        </w:rPr>
        <w:t xml:space="preserve">Eseménynaptár </w:t>
      </w:r>
    </w:p>
    <w:p w:rsidR="00D17BA3" w:rsidRDefault="00D17BA3" w:rsidP="00D17BA3">
      <w:pPr>
        <w:spacing w:line="360" w:lineRule="auto"/>
        <w:ind w:left="5948" w:firstLine="142"/>
        <w:jc w:val="center"/>
        <w:rPr>
          <w:rFonts w:ascii="Garamond" w:eastAsia="Garamond" w:hAnsi="Garamond" w:cs="Garamond"/>
          <w:i/>
          <w:sz w:val="28"/>
          <w:szCs w:val="28"/>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260620" w:rsidTr="003E23D0">
        <w:tc>
          <w:tcPr>
            <w:tcW w:w="3033" w:type="dxa"/>
          </w:tcPr>
          <w:p w:rsidR="00260620" w:rsidRDefault="00260620" w:rsidP="003E23D0">
            <w:pPr>
              <w:rPr>
                <w:rFonts w:ascii="Garamond" w:eastAsia="Garamond" w:hAnsi="Garamond" w:cs="Garamond"/>
                <w:b/>
                <w:sz w:val="28"/>
                <w:szCs w:val="28"/>
              </w:rPr>
            </w:pPr>
            <w:r>
              <w:rPr>
                <w:rFonts w:ascii="Garamond" w:eastAsia="Garamond" w:hAnsi="Garamond" w:cs="Garamond"/>
                <w:b/>
                <w:sz w:val="28"/>
                <w:szCs w:val="28"/>
              </w:rPr>
              <w:t>Időpo</w:t>
            </w:r>
            <w:r>
              <w:rPr>
                <w:rFonts w:ascii="Garamond" w:eastAsia="Garamond" w:hAnsi="Garamond" w:cs="Garamond"/>
                <w:b/>
                <w:sz w:val="28"/>
                <w:szCs w:val="28"/>
              </w:rPr>
              <w:t xml:space="preserve">nt </w:t>
            </w:r>
          </w:p>
        </w:tc>
        <w:tc>
          <w:tcPr>
            <w:tcW w:w="2972" w:type="dxa"/>
          </w:tcPr>
          <w:p w:rsidR="00260620" w:rsidRDefault="00260620" w:rsidP="003E23D0">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260620" w:rsidRDefault="00260620" w:rsidP="003E23D0">
            <w:pPr>
              <w:rPr>
                <w:rFonts w:ascii="Garamond" w:eastAsia="Garamond" w:hAnsi="Garamond" w:cs="Garamond"/>
                <w:b/>
                <w:sz w:val="28"/>
                <w:szCs w:val="28"/>
              </w:rPr>
            </w:pPr>
            <w:r>
              <w:rPr>
                <w:rFonts w:ascii="Garamond" w:eastAsia="Garamond" w:hAnsi="Garamond" w:cs="Garamond"/>
                <w:b/>
                <w:sz w:val="28"/>
                <w:szCs w:val="28"/>
              </w:rPr>
              <w:t>Személy(ek)</w:t>
            </w:r>
          </w:p>
        </w:tc>
      </w:tr>
      <w:tr w:rsidR="00260620" w:rsidTr="003E23D0">
        <w:tc>
          <w:tcPr>
            <w:tcW w:w="3033" w:type="dxa"/>
          </w:tcPr>
          <w:p w:rsidR="00260620" w:rsidRPr="00260620" w:rsidRDefault="00260620" w:rsidP="00260620">
            <w:pPr>
              <w:rPr>
                <w:rFonts w:ascii="Garamond" w:eastAsia="Garamond" w:hAnsi="Garamond" w:cs="Garamond"/>
                <w:sz w:val="24"/>
                <w:szCs w:val="24"/>
              </w:rPr>
            </w:pPr>
            <w:r w:rsidRPr="00260620">
              <w:rPr>
                <w:rFonts w:ascii="Garamond" w:eastAsia="Garamond" w:hAnsi="Garamond" w:cs="Garamond"/>
                <w:sz w:val="24"/>
                <w:szCs w:val="24"/>
              </w:rPr>
              <w:t xml:space="preserve">2021. </w:t>
            </w:r>
            <w:r w:rsidRPr="00260620">
              <w:rPr>
                <w:rFonts w:ascii="Garamond" w:eastAsia="Garamond" w:hAnsi="Garamond" w:cs="Garamond"/>
                <w:sz w:val="24"/>
                <w:szCs w:val="24"/>
              </w:rPr>
              <w:t>február</w:t>
            </w:r>
            <w:r w:rsidRPr="00260620">
              <w:rPr>
                <w:rFonts w:ascii="Garamond" w:eastAsia="Garamond" w:hAnsi="Garamond" w:cs="Garamond"/>
                <w:sz w:val="24"/>
                <w:szCs w:val="24"/>
              </w:rPr>
              <w:t>. 22.</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Kabinet ülés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EHÖK</w:t>
            </w:r>
          </w:p>
        </w:tc>
      </w:tr>
      <w:tr w:rsidR="00260620" w:rsidTr="003E23D0">
        <w:tc>
          <w:tcPr>
            <w:tcW w:w="3033" w:type="dxa"/>
          </w:tcPr>
          <w:p w:rsidR="00260620" w:rsidRPr="00260620" w:rsidRDefault="00260620" w:rsidP="00260620">
            <w:pPr>
              <w:rPr>
                <w:rFonts w:ascii="Garamond" w:eastAsia="Garamond" w:hAnsi="Garamond" w:cs="Garamond"/>
                <w:sz w:val="24"/>
                <w:szCs w:val="24"/>
              </w:rPr>
            </w:pPr>
            <w:r w:rsidRPr="00260620">
              <w:rPr>
                <w:rFonts w:ascii="Garamond" w:eastAsia="Garamond" w:hAnsi="Garamond" w:cs="Garamond"/>
                <w:sz w:val="24"/>
                <w:szCs w:val="24"/>
              </w:rPr>
              <w:t xml:space="preserve">2021. </w:t>
            </w:r>
            <w:r w:rsidRPr="00260620">
              <w:rPr>
                <w:rFonts w:ascii="Garamond" w:eastAsia="Garamond" w:hAnsi="Garamond" w:cs="Garamond"/>
                <w:sz w:val="24"/>
                <w:szCs w:val="24"/>
              </w:rPr>
              <w:t>február</w:t>
            </w:r>
            <w:r w:rsidRPr="00260620">
              <w:rPr>
                <w:rFonts w:ascii="Garamond" w:eastAsia="Garamond" w:hAnsi="Garamond" w:cs="Garamond"/>
                <w:sz w:val="24"/>
                <w:szCs w:val="24"/>
              </w:rPr>
              <w:t>. 23.</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EHÖK Kft megbeszélés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 xml:space="preserve">Eszterhai Marcell, Szabó Tamás, </w:t>
            </w:r>
          </w:p>
        </w:tc>
      </w:tr>
      <w:tr w:rsidR="00260620" w:rsidTr="003E23D0">
        <w:tc>
          <w:tcPr>
            <w:tcW w:w="3033" w:type="dxa"/>
          </w:tcPr>
          <w:p w:rsidR="00260620" w:rsidRPr="00260620" w:rsidRDefault="00260620" w:rsidP="00260620">
            <w:pPr>
              <w:rPr>
                <w:rFonts w:ascii="Garamond" w:eastAsia="Garamond" w:hAnsi="Garamond" w:cs="Garamond"/>
                <w:sz w:val="24"/>
                <w:szCs w:val="24"/>
              </w:rPr>
            </w:pPr>
            <w:r w:rsidRPr="00260620">
              <w:rPr>
                <w:rFonts w:ascii="Garamond" w:eastAsia="Garamond" w:hAnsi="Garamond" w:cs="Garamond"/>
                <w:sz w:val="24"/>
                <w:szCs w:val="24"/>
              </w:rPr>
              <w:t xml:space="preserve">2021. </w:t>
            </w:r>
            <w:r w:rsidRPr="00260620">
              <w:rPr>
                <w:rFonts w:ascii="Garamond" w:eastAsia="Garamond" w:hAnsi="Garamond" w:cs="Garamond"/>
                <w:sz w:val="24"/>
                <w:szCs w:val="24"/>
              </w:rPr>
              <w:t>március</w:t>
            </w:r>
            <w:r w:rsidRPr="00260620">
              <w:rPr>
                <w:rFonts w:ascii="Garamond" w:eastAsia="Garamond" w:hAnsi="Garamond" w:cs="Garamond"/>
                <w:sz w:val="24"/>
                <w:szCs w:val="24"/>
              </w:rPr>
              <w:t>. 02.</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EHÖK Kft megbeszélés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Eszterhai Marcell, Szabó Tamás,</w:t>
            </w:r>
          </w:p>
        </w:tc>
      </w:tr>
      <w:tr w:rsidR="00260620" w:rsidTr="003E23D0">
        <w:tc>
          <w:tcPr>
            <w:tcW w:w="3033" w:type="dxa"/>
          </w:tcPr>
          <w:p w:rsidR="00260620" w:rsidRPr="00260620" w:rsidRDefault="00260620" w:rsidP="00260620">
            <w:pPr>
              <w:rPr>
                <w:rFonts w:ascii="Garamond" w:eastAsia="Garamond" w:hAnsi="Garamond" w:cs="Garamond"/>
                <w:sz w:val="24"/>
                <w:szCs w:val="24"/>
              </w:rPr>
            </w:pPr>
            <w:r w:rsidRPr="00260620">
              <w:rPr>
                <w:rFonts w:ascii="Garamond" w:eastAsia="Garamond" w:hAnsi="Garamond" w:cs="Garamond"/>
                <w:sz w:val="24"/>
                <w:szCs w:val="24"/>
              </w:rPr>
              <w:t xml:space="preserve">2021. </w:t>
            </w:r>
            <w:r w:rsidRPr="00260620">
              <w:rPr>
                <w:rFonts w:ascii="Garamond" w:eastAsia="Garamond" w:hAnsi="Garamond" w:cs="Garamond"/>
                <w:sz w:val="24"/>
                <w:szCs w:val="24"/>
              </w:rPr>
              <w:t>március</w:t>
            </w:r>
            <w:r w:rsidRPr="00260620">
              <w:rPr>
                <w:rFonts w:ascii="Garamond" w:eastAsia="Garamond" w:hAnsi="Garamond" w:cs="Garamond"/>
                <w:sz w:val="24"/>
                <w:szCs w:val="24"/>
              </w:rPr>
              <w:t xml:space="preserve">. 08. </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Kabinet ülés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EHÖK</w:t>
            </w:r>
          </w:p>
        </w:tc>
      </w:tr>
      <w:tr w:rsidR="00260620" w:rsidTr="003E23D0">
        <w:tc>
          <w:tcPr>
            <w:tcW w:w="3033" w:type="dxa"/>
          </w:tcPr>
          <w:p w:rsidR="00260620" w:rsidRPr="00260620" w:rsidRDefault="00260620" w:rsidP="00260620">
            <w:pPr>
              <w:rPr>
                <w:rFonts w:ascii="Garamond" w:eastAsia="Garamond" w:hAnsi="Garamond" w:cs="Garamond"/>
                <w:sz w:val="24"/>
                <w:szCs w:val="24"/>
              </w:rPr>
            </w:pPr>
            <w:r w:rsidRPr="00260620">
              <w:rPr>
                <w:rFonts w:ascii="Garamond" w:eastAsia="Garamond" w:hAnsi="Garamond" w:cs="Garamond"/>
                <w:sz w:val="24"/>
                <w:szCs w:val="24"/>
              </w:rPr>
              <w:t xml:space="preserve">2021. </w:t>
            </w:r>
            <w:r w:rsidRPr="00260620">
              <w:rPr>
                <w:rFonts w:ascii="Garamond" w:eastAsia="Garamond" w:hAnsi="Garamond" w:cs="Garamond"/>
                <w:sz w:val="24"/>
                <w:szCs w:val="24"/>
              </w:rPr>
              <w:t>március</w:t>
            </w:r>
            <w:r w:rsidRPr="00260620">
              <w:rPr>
                <w:rFonts w:ascii="Garamond" w:eastAsia="Garamond" w:hAnsi="Garamond" w:cs="Garamond"/>
                <w:sz w:val="24"/>
                <w:szCs w:val="24"/>
              </w:rPr>
              <w:t>. eleje</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Gt igénylőlapok átnézése</w:t>
            </w:r>
          </w:p>
        </w:tc>
        <w:tc>
          <w:tcPr>
            <w:tcW w:w="3057" w:type="dxa"/>
          </w:tcPr>
          <w:p w:rsidR="00260620" w:rsidRPr="00260620" w:rsidRDefault="00260620" w:rsidP="003E23D0">
            <w:pPr>
              <w:rPr>
                <w:rFonts w:ascii="Garamond" w:eastAsia="Garamond" w:hAnsi="Garamond" w:cs="Garamond"/>
                <w:sz w:val="24"/>
                <w:szCs w:val="24"/>
              </w:rPr>
            </w:pPr>
          </w:p>
        </w:tc>
      </w:tr>
      <w:tr w:rsidR="00260620" w:rsidTr="003E23D0">
        <w:tc>
          <w:tcPr>
            <w:tcW w:w="3033" w:type="dxa"/>
          </w:tcPr>
          <w:p w:rsidR="00260620" w:rsidRPr="00260620" w:rsidRDefault="00260620" w:rsidP="00260620">
            <w:pPr>
              <w:rPr>
                <w:rFonts w:ascii="Garamond" w:eastAsia="Garamond" w:hAnsi="Garamond" w:cs="Garamond"/>
                <w:sz w:val="24"/>
                <w:szCs w:val="24"/>
              </w:rPr>
            </w:pPr>
            <w:r w:rsidRPr="00260620">
              <w:rPr>
                <w:rFonts w:ascii="Garamond" w:eastAsia="Garamond" w:hAnsi="Garamond" w:cs="Garamond"/>
                <w:sz w:val="24"/>
                <w:szCs w:val="24"/>
              </w:rPr>
              <w:t xml:space="preserve">2021. </w:t>
            </w:r>
            <w:r w:rsidRPr="00260620">
              <w:rPr>
                <w:rFonts w:ascii="Garamond" w:eastAsia="Garamond" w:hAnsi="Garamond" w:cs="Garamond"/>
                <w:sz w:val="24"/>
                <w:szCs w:val="24"/>
              </w:rPr>
              <w:t>március</w:t>
            </w:r>
            <w:r w:rsidRPr="00260620">
              <w:rPr>
                <w:rFonts w:ascii="Garamond" w:eastAsia="Garamond" w:hAnsi="Garamond" w:cs="Garamond"/>
                <w:sz w:val="24"/>
                <w:szCs w:val="24"/>
              </w:rPr>
              <w:t>. 09.</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EHÖK Kft megbeszélés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Eszterhai Marcell, Szabó Tamás,</w:t>
            </w:r>
          </w:p>
        </w:tc>
      </w:tr>
      <w:tr w:rsidR="00260620" w:rsidTr="003E23D0">
        <w:tc>
          <w:tcPr>
            <w:tcW w:w="3033" w:type="dxa"/>
          </w:tcPr>
          <w:p w:rsidR="00260620" w:rsidRPr="00260620" w:rsidRDefault="00260620" w:rsidP="00260620">
            <w:pPr>
              <w:rPr>
                <w:rFonts w:ascii="Garamond" w:eastAsia="Garamond" w:hAnsi="Garamond" w:cs="Garamond"/>
                <w:sz w:val="24"/>
                <w:szCs w:val="24"/>
              </w:rPr>
            </w:pPr>
            <w:r w:rsidRPr="00260620">
              <w:rPr>
                <w:rFonts w:ascii="Garamond" w:eastAsia="Garamond" w:hAnsi="Garamond" w:cs="Garamond"/>
                <w:sz w:val="24"/>
                <w:szCs w:val="24"/>
              </w:rPr>
              <w:t xml:space="preserve">2021. </w:t>
            </w:r>
            <w:r w:rsidRPr="00260620">
              <w:rPr>
                <w:rFonts w:ascii="Garamond" w:eastAsia="Garamond" w:hAnsi="Garamond" w:cs="Garamond"/>
                <w:sz w:val="24"/>
                <w:szCs w:val="24"/>
              </w:rPr>
              <w:t>március</w:t>
            </w:r>
            <w:r w:rsidRPr="00260620">
              <w:rPr>
                <w:rFonts w:ascii="Garamond" w:eastAsia="Garamond" w:hAnsi="Garamond" w:cs="Garamond"/>
                <w:sz w:val="24"/>
                <w:szCs w:val="24"/>
              </w:rPr>
              <w:t>. 18.</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Divízió ülés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Kalmár Gyöngyvér Bella, Bálint Bartók, Soós Nikolett</w:t>
            </w:r>
          </w:p>
        </w:tc>
      </w:tr>
    </w:tbl>
    <w:p w:rsidR="00260620" w:rsidRDefault="00260620" w:rsidP="00260620">
      <w:pPr>
        <w:spacing w:before="240" w:after="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 xml:space="preserve">EHÖK kabinet és elnökségi ülés </w:t>
      </w:r>
    </w:p>
    <w:p w:rsidR="00260620" w:rsidRPr="008404BE" w:rsidRDefault="00260620" w:rsidP="00260620">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Az elmúlt két kabinet ülésen átbeszéltük az elmúlt időszak történéseit, és beszéltünk az egyetem által leadott pályázatot.</w:t>
      </w:r>
    </w:p>
    <w:p w:rsidR="00260620" w:rsidRDefault="00260620" w:rsidP="00260620">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ELTE Szolgáltató Kft. megbeszélés</w:t>
      </w:r>
    </w:p>
    <w:p w:rsidR="00260620" w:rsidRPr="008404BE" w:rsidRDefault="00260620" w:rsidP="00260620">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Továbbra is rendszeresen járunk Marcival és Tomival a keddi megbeszélésekre az éppen aktuális részönkormányzatokkal együtt. Megbeszéléseink alkalmával a művELTEtő projektről és a jövő évi rendezvényekről beszélünk többnyire, felvázolva az elképzeléseinket.</w:t>
      </w:r>
    </w:p>
    <w:p w:rsidR="00260620" w:rsidRDefault="00260620" w:rsidP="00260620">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Divízió ülés</w:t>
      </w:r>
    </w:p>
    <w:p w:rsidR="00260620" w:rsidRPr="00F67853" w:rsidRDefault="00260620" w:rsidP="00260620">
      <w:pPr>
        <w:spacing w:line="360" w:lineRule="auto"/>
        <w:jc w:val="both"/>
        <w:rPr>
          <w:rFonts w:ascii="Garamond" w:eastAsia="Garamond" w:hAnsi="Garamond" w:cs="Garamond"/>
          <w:sz w:val="24"/>
          <w:szCs w:val="24"/>
        </w:rPr>
      </w:pPr>
      <w:r>
        <w:rPr>
          <w:rFonts w:ascii="Garamond" w:eastAsia="Garamond" w:hAnsi="Garamond" w:cs="Garamond"/>
          <w:sz w:val="24"/>
          <w:szCs w:val="24"/>
        </w:rPr>
        <w:tab/>
        <w:t xml:space="preserve">Átbeszéltük a tagokkal mi is történt a bizottságainkkal kapcsolatban. Továbbá értékeltük az igénylőlapokat. Ezek alapján arra jutottunk, hogy egy új kezdődő projektet hozunk létre, amely során létrehozunk egy új gólya-tábori igénylőlap formátumot. </w:t>
      </w:r>
    </w:p>
    <w:p w:rsidR="00260620" w:rsidRDefault="00260620" w:rsidP="00260620">
      <w:pPr>
        <w:spacing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Fazakas Dávid</w:t>
      </w:r>
    </w:p>
    <w:p w:rsidR="008D4281" w:rsidRPr="00260620" w:rsidRDefault="00AF45E0" w:rsidP="00260620">
      <w:pPr>
        <w:spacing w:line="360" w:lineRule="auto"/>
        <w:ind w:left="5948" w:firstLine="142"/>
        <w:jc w:val="center"/>
        <w:rPr>
          <w:rFonts w:ascii="Garamond" w:eastAsia="Garamond" w:hAnsi="Garamond" w:cs="Garamond"/>
          <w:i/>
          <w:sz w:val="28"/>
          <w:szCs w:val="28"/>
        </w:rPr>
      </w:pPr>
      <w:r>
        <w:rPr>
          <w:rFonts w:ascii="Garamond" w:eastAsia="Garamond" w:hAnsi="Garamond" w:cs="Garamond"/>
          <w:i/>
          <w:sz w:val="28"/>
          <w:szCs w:val="28"/>
        </w:rPr>
        <w:t>r</w:t>
      </w:r>
      <w:r w:rsidR="00260620">
        <w:rPr>
          <w:rFonts w:ascii="Garamond" w:eastAsia="Garamond" w:hAnsi="Garamond" w:cs="Garamond"/>
          <w:i/>
          <w:sz w:val="28"/>
          <w:szCs w:val="28"/>
        </w:rPr>
        <w:t>endezvényekért felelős referens</w:t>
      </w:r>
    </w:p>
    <w:p w:rsidR="00AA5652" w:rsidRPr="00260620" w:rsidRDefault="00EF0FC7" w:rsidP="00260620">
      <w:pPr>
        <w:jc w:val="center"/>
        <w:rPr>
          <w:rFonts w:ascii="Garamond" w:eastAsiaTheme="minorEastAsia" w:hAnsi="Garamond" w:cstheme="minorHAnsi"/>
          <w:b/>
          <w:smallCaps/>
          <w:color w:val="D6A314"/>
          <w:sz w:val="36"/>
          <w:szCs w:val="48"/>
          <w:lang w:eastAsia="hu-HU"/>
        </w:rPr>
      </w:pPr>
      <w:r>
        <w:rPr>
          <w:rFonts w:ascii="Garamond" w:eastAsiaTheme="minorEastAsia" w:hAnsi="Garamond" w:cstheme="minorHAnsi"/>
          <w:b/>
          <w:smallCaps/>
          <w:color w:val="D6A314"/>
          <w:sz w:val="36"/>
          <w:szCs w:val="48"/>
          <w:lang w:eastAsia="hu-HU"/>
        </w:rPr>
        <w:br w:type="page"/>
      </w:r>
      <w:r w:rsidR="00AA5652">
        <w:rPr>
          <w:rFonts w:ascii="Garamond" w:eastAsiaTheme="minorEastAsia" w:hAnsi="Garamond" w:cstheme="minorHAnsi"/>
          <w:b/>
          <w:smallCaps/>
          <w:color w:val="D6A314"/>
          <w:sz w:val="36"/>
          <w:szCs w:val="48"/>
          <w:lang w:eastAsia="hu-HU"/>
        </w:rPr>
        <w:lastRenderedPageBreak/>
        <w:t>Németh tamás zoltán</w:t>
      </w:r>
      <w:r w:rsidR="00AA5652" w:rsidRPr="008D4281">
        <w:rPr>
          <w:rFonts w:ascii="Garamond" w:eastAsiaTheme="minorEastAsia" w:hAnsi="Garamond" w:cstheme="minorHAnsi"/>
          <w:b/>
          <w:smallCaps/>
          <w:color w:val="D6A314"/>
          <w:sz w:val="36"/>
          <w:szCs w:val="48"/>
          <w:lang w:eastAsia="hu-HU"/>
        </w:rPr>
        <w:t xml:space="preserve"> – </w:t>
      </w:r>
      <w:r w:rsidR="00AA5652">
        <w:rPr>
          <w:rFonts w:ascii="Garamond" w:eastAsiaTheme="minorEastAsia" w:hAnsi="Garamond" w:cstheme="minorHAnsi"/>
          <w:b/>
          <w:smallCaps/>
          <w:color w:val="D6A314"/>
          <w:sz w:val="36"/>
          <w:szCs w:val="48"/>
          <w:lang w:eastAsia="hu-HU"/>
        </w:rPr>
        <w:t>informatikai</w:t>
      </w:r>
      <w:r w:rsidR="00260620">
        <w:rPr>
          <w:rFonts w:ascii="Garamond" w:eastAsiaTheme="minorEastAsia" w:hAnsi="Garamond" w:cstheme="minorHAnsi"/>
          <w:b/>
          <w:smallCaps/>
          <w:color w:val="D6A314"/>
          <w:sz w:val="36"/>
          <w:szCs w:val="48"/>
          <w:lang w:eastAsia="hu-HU"/>
        </w:rPr>
        <w:t xml:space="preserve"> referens</w:t>
      </w:r>
    </w:p>
    <w:p w:rsidR="00AA5652" w:rsidRDefault="00AA5652" w:rsidP="00AA5652">
      <w:pPr>
        <w:spacing w:line="360" w:lineRule="auto"/>
        <w:ind w:firstLine="142"/>
        <w:jc w:val="both"/>
        <w:rPr>
          <w:rFonts w:ascii="Garamond" w:eastAsiaTheme="minorEastAsia" w:hAnsi="Garamond" w:cstheme="minorHAnsi"/>
          <w:i/>
          <w:color w:val="D6A314"/>
          <w:sz w:val="32"/>
          <w:szCs w:val="48"/>
          <w:lang w:eastAsia="hu-HU"/>
        </w:rPr>
      </w:pPr>
      <w:r>
        <w:rPr>
          <w:rFonts w:ascii="Garamond" w:eastAsiaTheme="minorEastAsia" w:hAnsi="Garamond" w:cstheme="minorHAnsi"/>
          <w:i/>
          <w:color w:val="D6A314"/>
          <w:sz w:val="32"/>
          <w:szCs w:val="48"/>
          <w:lang w:eastAsia="hu-HU"/>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260620" w:rsidTr="003E23D0">
        <w:tc>
          <w:tcPr>
            <w:tcW w:w="3033" w:type="dxa"/>
          </w:tcPr>
          <w:p w:rsidR="00260620" w:rsidRDefault="00260620" w:rsidP="003E23D0">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260620" w:rsidRDefault="00260620" w:rsidP="003E23D0">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260620" w:rsidRDefault="00260620" w:rsidP="003E23D0">
            <w:pPr>
              <w:rPr>
                <w:rFonts w:ascii="Garamond" w:eastAsia="Garamond" w:hAnsi="Garamond" w:cs="Garamond"/>
                <w:b/>
                <w:sz w:val="28"/>
                <w:szCs w:val="28"/>
              </w:rPr>
            </w:pPr>
            <w:r>
              <w:rPr>
                <w:rFonts w:ascii="Garamond" w:eastAsia="Garamond" w:hAnsi="Garamond" w:cs="Garamond"/>
                <w:b/>
                <w:sz w:val="28"/>
                <w:szCs w:val="28"/>
              </w:rPr>
              <w:t>Személy(ek)</w:t>
            </w:r>
          </w:p>
        </w:tc>
      </w:tr>
      <w:tr w:rsidR="00260620" w:rsidTr="003E23D0">
        <w:tc>
          <w:tcPr>
            <w:tcW w:w="3033"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2021. február 9.</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GTI HÖK számítógépeinek beléptetése</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Kántor Kata</w:t>
            </w:r>
          </w:p>
        </w:tc>
      </w:tr>
      <w:tr w:rsidR="00260620" w:rsidTr="003E23D0">
        <w:tc>
          <w:tcPr>
            <w:tcW w:w="3033"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2021. február 18.</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TáTK megbeszélés a számítógépeik beléptetéséről</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Livingston Zoltán</w:t>
            </w:r>
          </w:p>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Farkas Milán</w:t>
            </w:r>
          </w:p>
        </w:tc>
      </w:tr>
      <w:tr w:rsidR="00260620" w:rsidTr="003E23D0">
        <w:tc>
          <w:tcPr>
            <w:tcW w:w="3033"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2021. február 23.</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EHÖK weboldal és arculat megbeszélés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Tuza Benedek</w:t>
            </w:r>
          </w:p>
        </w:tc>
      </w:tr>
      <w:tr w:rsidR="00260620" w:rsidTr="003E23D0">
        <w:tc>
          <w:tcPr>
            <w:tcW w:w="3033"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2021. március 6.</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EHÖK weboldal design megbeszélés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Tuza Benedek</w:t>
            </w:r>
          </w:p>
        </w:tc>
      </w:tr>
      <w:tr w:rsidR="00260620" w:rsidTr="003E23D0">
        <w:tc>
          <w:tcPr>
            <w:tcW w:w="3033"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2021. március 12.</w:t>
            </w:r>
          </w:p>
        </w:tc>
        <w:tc>
          <w:tcPr>
            <w:tcW w:w="2972"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EHÖK weboldal design megbeszélés</w:t>
            </w:r>
          </w:p>
        </w:tc>
        <w:tc>
          <w:tcPr>
            <w:tcW w:w="3057" w:type="dxa"/>
          </w:tcPr>
          <w:p w:rsidR="00260620" w:rsidRPr="00260620" w:rsidRDefault="00260620" w:rsidP="003E23D0">
            <w:pPr>
              <w:rPr>
                <w:rFonts w:ascii="Garamond" w:eastAsia="Garamond" w:hAnsi="Garamond" w:cs="Garamond"/>
                <w:sz w:val="24"/>
                <w:szCs w:val="24"/>
              </w:rPr>
            </w:pPr>
            <w:r w:rsidRPr="00260620">
              <w:rPr>
                <w:rFonts w:ascii="Garamond" w:eastAsia="Garamond" w:hAnsi="Garamond" w:cs="Garamond"/>
                <w:sz w:val="24"/>
                <w:szCs w:val="24"/>
              </w:rPr>
              <w:t>Tuza Benedek</w:t>
            </w:r>
          </w:p>
        </w:tc>
      </w:tr>
    </w:tbl>
    <w:p w:rsidR="00260620" w:rsidRDefault="00260620" w:rsidP="00260620">
      <w:pPr>
        <w:spacing w:before="240"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Mindennapi teendők</w:t>
      </w:r>
    </w:p>
    <w:p w:rsidR="00260620" w:rsidRDefault="00260620" w:rsidP="00260620">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t>A részönkormányzatok felőli kéréseket, megkereséseket folyamatosan feldolgoztam. Ezek többnyire kisebb-nagyobb problémák és segítségkérések voltak, mint például Teams csoport készítés, osztott postafiók igénylés és jogosultság hozzárendelés, VPN igénylés stb.</w:t>
      </w:r>
    </w:p>
    <w:p w:rsidR="00260620" w:rsidRDefault="00260620" w:rsidP="00260620">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EHÖK weboldal arculati váltás</w:t>
      </w:r>
    </w:p>
    <w:p w:rsidR="00260620" w:rsidRDefault="00260620" w:rsidP="00260620">
      <w:pPr>
        <w:spacing w:line="360" w:lineRule="auto"/>
        <w:ind w:firstLine="708"/>
        <w:jc w:val="both"/>
        <w:rPr>
          <w:rFonts w:ascii="Garamond" w:eastAsia="Garamond" w:hAnsi="Garamond" w:cs="Garamond"/>
          <w:sz w:val="24"/>
          <w:szCs w:val="24"/>
        </w:rPr>
      </w:pPr>
      <w:r w:rsidRPr="00C528FA">
        <w:rPr>
          <w:rFonts w:ascii="Garamond" w:eastAsia="Garamond" w:hAnsi="Garamond" w:cs="Garamond"/>
          <w:sz w:val="24"/>
          <w:szCs w:val="24"/>
        </w:rPr>
        <w:t xml:space="preserve">Tuza Benedek, kommunikációs alelnökkel szorosan együttműködve </w:t>
      </w:r>
      <w:r>
        <w:rPr>
          <w:rFonts w:ascii="Garamond" w:eastAsia="Garamond" w:hAnsi="Garamond" w:cs="Garamond"/>
          <w:sz w:val="24"/>
          <w:szCs w:val="24"/>
        </w:rPr>
        <w:t>segítettem</w:t>
      </w:r>
      <w:r w:rsidRPr="00C528FA">
        <w:rPr>
          <w:rFonts w:ascii="Garamond" w:eastAsia="Garamond" w:hAnsi="Garamond" w:cs="Garamond"/>
          <w:sz w:val="24"/>
          <w:szCs w:val="24"/>
        </w:rPr>
        <w:t xml:space="preserve"> az ehok.elte.hu arculatváltását. A design módosítása mellett felfrissítettük a honlap több részét is</w:t>
      </w:r>
      <w:r>
        <w:rPr>
          <w:rFonts w:ascii="Garamond" w:eastAsia="Garamond" w:hAnsi="Garamond" w:cs="Garamond"/>
          <w:sz w:val="24"/>
          <w:szCs w:val="24"/>
        </w:rPr>
        <w:t>, mint például</w:t>
      </w:r>
      <w:r w:rsidRPr="00C528FA">
        <w:rPr>
          <w:rFonts w:ascii="Garamond" w:eastAsia="Garamond" w:hAnsi="Garamond" w:cs="Garamond"/>
          <w:sz w:val="24"/>
          <w:szCs w:val="24"/>
        </w:rPr>
        <w:t xml:space="preserve"> </w:t>
      </w:r>
      <w:r>
        <w:rPr>
          <w:rFonts w:ascii="Garamond" w:eastAsia="Garamond" w:hAnsi="Garamond" w:cs="Garamond"/>
          <w:sz w:val="24"/>
          <w:szCs w:val="24"/>
        </w:rPr>
        <w:t>a</w:t>
      </w:r>
      <w:r w:rsidRPr="00C528FA">
        <w:rPr>
          <w:rFonts w:ascii="Garamond" w:eastAsia="Garamond" w:hAnsi="Garamond" w:cs="Garamond"/>
          <w:sz w:val="24"/>
          <w:szCs w:val="24"/>
        </w:rPr>
        <w:t xml:space="preserve"> menüt</w:t>
      </w:r>
      <w:r>
        <w:rPr>
          <w:rFonts w:ascii="Garamond" w:eastAsia="Garamond" w:hAnsi="Garamond" w:cs="Garamond"/>
          <w:sz w:val="24"/>
          <w:szCs w:val="24"/>
        </w:rPr>
        <w:t>, ami így</w:t>
      </w:r>
      <w:r w:rsidRPr="00C528FA">
        <w:rPr>
          <w:rFonts w:ascii="Garamond" w:eastAsia="Garamond" w:hAnsi="Garamond" w:cs="Garamond"/>
          <w:sz w:val="24"/>
          <w:szCs w:val="24"/>
        </w:rPr>
        <w:t xml:space="preserve"> átláthatóbb és informatívabb</w:t>
      </w:r>
      <w:r>
        <w:rPr>
          <w:rFonts w:ascii="Garamond" w:eastAsia="Garamond" w:hAnsi="Garamond" w:cs="Garamond"/>
          <w:sz w:val="24"/>
          <w:szCs w:val="24"/>
        </w:rPr>
        <w:t xml:space="preserve"> lett. Kialakításra került egy leírás a divíziókról és frissült a honlap lábléce.</w:t>
      </w:r>
    </w:p>
    <w:p w:rsidR="00260620" w:rsidRPr="00C528FA" w:rsidRDefault="00260620" w:rsidP="00260620">
      <w:pPr>
        <w:spacing w:line="360" w:lineRule="auto"/>
        <w:ind w:firstLine="142"/>
        <w:jc w:val="both"/>
        <w:rPr>
          <w:rFonts w:ascii="Garamond" w:eastAsia="Garamond" w:hAnsi="Garamond" w:cs="Garamond"/>
          <w:sz w:val="24"/>
          <w:szCs w:val="24"/>
        </w:rPr>
      </w:pPr>
      <w:r>
        <w:rPr>
          <w:rFonts w:ascii="Garamond" w:eastAsia="Garamond" w:hAnsi="Garamond" w:cs="Garamond"/>
          <w:sz w:val="24"/>
          <w:szCs w:val="24"/>
        </w:rPr>
        <w:t>Az arculati frissítés mellett a honlap stabilabb és gyorsabb lett.</w:t>
      </w:r>
    </w:p>
    <w:p w:rsidR="00260620" w:rsidRDefault="00260620" w:rsidP="00260620">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TáTK beléptetés</w:t>
      </w:r>
    </w:p>
    <w:p w:rsidR="00260620" w:rsidRDefault="00260620" w:rsidP="00260620">
      <w:pPr>
        <w:spacing w:line="360" w:lineRule="auto"/>
        <w:ind w:firstLine="142"/>
        <w:jc w:val="both"/>
        <w:rPr>
          <w:rFonts w:ascii="Garamond" w:eastAsia="Garamond" w:hAnsi="Garamond" w:cs="Garamond"/>
          <w:sz w:val="24"/>
          <w:szCs w:val="24"/>
        </w:rPr>
      </w:pPr>
      <w:r w:rsidRPr="00C528FA">
        <w:rPr>
          <w:rFonts w:ascii="Garamond" w:eastAsia="Garamond" w:hAnsi="Garamond" w:cs="Garamond"/>
          <w:sz w:val="24"/>
          <w:szCs w:val="24"/>
        </w:rPr>
        <w:t xml:space="preserve">Az Informatikai Igazgatóság </w:t>
      </w:r>
      <w:r>
        <w:rPr>
          <w:rFonts w:ascii="Garamond" w:eastAsia="Garamond" w:hAnsi="Garamond" w:cs="Garamond"/>
          <w:sz w:val="24"/>
          <w:szCs w:val="24"/>
        </w:rPr>
        <w:t>megkeresésére</w:t>
      </w:r>
      <w:r w:rsidRPr="00C528FA">
        <w:rPr>
          <w:rFonts w:ascii="Garamond" w:eastAsia="Garamond" w:hAnsi="Garamond" w:cs="Garamond"/>
          <w:sz w:val="24"/>
          <w:szCs w:val="24"/>
        </w:rPr>
        <w:t xml:space="preserve"> felvettem a kapcsolatot a TáTK HÖK elnökségével, mivel érintettek lettek a Lágymányosi kampusz hálózatfejlesztésében. </w:t>
      </w:r>
      <w:r>
        <w:rPr>
          <w:rFonts w:ascii="Garamond" w:eastAsia="Garamond" w:hAnsi="Garamond" w:cs="Garamond"/>
          <w:sz w:val="24"/>
          <w:szCs w:val="24"/>
        </w:rPr>
        <w:t>A helyi hálózati rendszergazdák felújították a leszakadt kábelcsatornákat és újabb kábeleket is behúztak.</w:t>
      </w:r>
    </w:p>
    <w:p w:rsidR="00260620" w:rsidRPr="00C528FA" w:rsidRDefault="00260620" w:rsidP="00260620">
      <w:pPr>
        <w:spacing w:line="360" w:lineRule="auto"/>
        <w:ind w:firstLine="708"/>
        <w:jc w:val="both"/>
        <w:rPr>
          <w:rFonts w:ascii="Garamond" w:eastAsia="Garamond" w:hAnsi="Garamond" w:cs="Garamond"/>
          <w:sz w:val="24"/>
          <w:szCs w:val="24"/>
        </w:rPr>
      </w:pPr>
      <w:r>
        <w:rPr>
          <w:rFonts w:ascii="Garamond" w:eastAsia="Garamond" w:hAnsi="Garamond" w:cs="Garamond"/>
          <w:sz w:val="24"/>
          <w:szCs w:val="24"/>
        </w:rPr>
        <w:lastRenderedPageBreak/>
        <w:t>A részleteket fixáltam Livingston Zoltán TáTK HÖK elnökkel és Farkas Milán TáTK HÖK alelnökkel, a gépek frissítését és beléptetésének előkészítése zajlik, azonban a koronavírus harmadik hulláma miatt leállásra kényszerültünk, mivel szükséges a személyes jelenlét.</w:t>
      </w:r>
    </w:p>
    <w:p w:rsidR="00260620" w:rsidRDefault="00260620" w:rsidP="00260620">
      <w:pPr>
        <w:spacing w:line="360" w:lineRule="auto"/>
        <w:ind w:firstLine="142"/>
        <w:jc w:val="both"/>
        <w:rPr>
          <w:rFonts w:ascii="Garamond" w:eastAsia="Garamond" w:hAnsi="Garamond" w:cs="Garamond"/>
          <w:i/>
          <w:color w:val="D6A314"/>
          <w:sz w:val="32"/>
          <w:szCs w:val="32"/>
        </w:rPr>
      </w:pPr>
      <w:r>
        <w:rPr>
          <w:rFonts w:ascii="Garamond" w:eastAsia="Garamond" w:hAnsi="Garamond" w:cs="Garamond"/>
          <w:i/>
          <w:color w:val="D6A314"/>
          <w:sz w:val="32"/>
          <w:szCs w:val="32"/>
        </w:rPr>
        <w:t>Bárczium honlap költöztetés</w:t>
      </w:r>
    </w:p>
    <w:p w:rsidR="00260620" w:rsidRPr="00266547" w:rsidRDefault="00260620" w:rsidP="00260620">
      <w:pPr>
        <w:spacing w:line="360" w:lineRule="auto"/>
        <w:ind w:firstLine="708"/>
        <w:jc w:val="both"/>
        <w:rPr>
          <w:rFonts w:ascii="Garamond" w:eastAsia="Garamond" w:hAnsi="Garamond" w:cs="Garamond"/>
          <w:sz w:val="24"/>
          <w:szCs w:val="24"/>
        </w:rPr>
      </w:pPr>
      <w:r w:rsidRPr="00266547">
        <w:rPr>
          <w:rFonts w:ascii="Garamond" w:eastAsia="Garamond" w:hAnsi="Garamond" w:cs="Garamond"/>
          <w:sz w:val="24"/>
          <w:szCs w:val="24"/>
        </w:rPr>
        <w:t>Lassan egy éve az IIG kapott egy megkeresést Kneifel Áron akkori főszerkesztőtől, a Bárczium beüzemelésének ügyében. Az ügy tavaly tavasszal megrekedt és a portál egy külső tárhelyszolgáltatónál indult el.</w:t>
      </w:r>
      <w:r>
        <w:rPr>
          <w:rFonts w:ascii="Garamond" w:eastAsia="Garamond" w:hAnsi="Garamond" w:cs="Garamond"/>
          <w:sz w:val="24"/>
          <w:szCs w:val="24"/>
        </w:rPr>
        <w:t xml:space="preserve"> Ősszel az IIG tájékoztatott az ügyről és átadta nekem azt. Akkor felkerestem Áront, de választ nem kaptam. Pichler Patrícia, jelenlegi főszerkesztőt kinevezését követően felkerestem ezügyben. Megbeszéltük a technikai részleteit a költözésnek, melyet május végére tervezünk. Az új domain név bevezetését megkönnyítendő, a barczium.elte.hu jelenleg átirányít a jelenlegi www.barczium.hu weboldalra.</w:t>
      </w:r>
    </w:p>
    <w:p w:rsidR="00260620" w:rsidRDefault="00260620" w:rsidP="00260620">
      <w:pPr>
        <w:spacing w:line="360" w:lineRule="auto"/>
        <w:ind w:left="5948" w:firstLine="142"/>
        <w:jc w:val="center"/>
        <w:rPr>
          <w:rFonts w:ascii="Garamond" w:eastAsia="Garamond" w:hAnsi="Garamond" w:cs="Garamond"/>
          <w:b/>
          <w:sz w:val="28"/>
          <w:szCs w:val="28"/>
        </w:rPr>
      </w:pPr>
      <w:r>
        <w:rPr>
          <w:rFonts w:ascii="Garamond" w:eastAsia="Garamond" w:hAnsi="Garamond" w:cs="Garamond"/>
          <w:b/>
          <w:sz w:val="28"/>
          <w:szCs w:val="28"/>
        </w:rPr>
        <w:t>Németh Tamás s.k.</w:t>
      </w:r>
    </w:p>
    <w:p w:rsidR="00260620" w:rsidRPr="00260620" w:rsidRDefault="00260620" w:rsidP="00260620">
      <w:pPr>
        <w:spacing w:line="360" w:lineRule="auto"/>
        <w:ind w:left="5948" w:firstLine="142"/>
        <w:jc w:val="center"/>
        <w:rPr>
          <w:rFonts w:ascii="Garamond" w:eastAsia="Garamond" w:hAnsi="Garamond" w:cs="Garamond"/>
          <w:i/>
          <w:sz w:val="28"/>
          <w:szCs w:val="28"/>
        </w:rPr>
      </w:pPr>
      <w:r>
        <w:rPr>
          <w:rFonts w:ascii="Garamond" w:eastAsia="Garamond" w:hAnsi="Garamond" w:cs="Garamond"/>
          <w:i/>
          <w:sz w:val="28"/>
          <w:szCs w:val="28"/>
        </w:rPr>
        <w:t>informatikai referens</w:t>
      </w:r>
      <w:r>
        <w:rPr>
          <w:rFonts w:ascii="Garamond" w:eastAsia="Garamond" w:hAnsi="Garamond" w:cs="Garamond"/>
          <w:i/>
          <w:sz w:val="28"/>
          <w:szCs w:val="28"/>
        </w:rPr>
        <w:br w:type="page"/>
      </w:r>
    </w:p>
    <w:p w:rsidR="008D4281" w:rsidRPr="00260620" w:rsidRDefault="008D4281" w:rsidP="00260620">
      <w:pPr>
        <w:pStyle w:val="Normal0"/>
        <w:spacing w:line="360" w:lineRule="auto"/>
        <w:jc w:val="center"/>
        <w:rPr>
          <w:rFonts w:ascii="Garamond" w:eastAsia="Garamond" w:hAnsi="Garamond" w:cs="Garamond"/>
          <w:i/>
          <w:sz w:val="28"/>
          <w:szCs w:val="28"/>
        </w:rPr>
      </w:pPr>
      <w:r w:rsidRPr="008D4281">
        <w:rPr>
          <w:rFonts w:ascii="Garamond" w:eastAsiaTheme="minorEastAsia" w:hAnsi="Garamond" w:cstheme="minorHAnsi"/>
          <w:b/>
          <w:smallCaps/>
          <w:color w:val="D6A314"/>
          <w:sz w:val="36"/>
          <w:szCs w:val="48"/>
        </w:rPr>
        <w:lastRenderedPageBreak/>
        <w:t>Bognár Fanni – Elnöki referens</w:t>
      </w:r>
    </w:p>
    <w:p w:rsidR="008D4281" w:rsidRDefault="008D4281" w:rsidP="00C80133">
      <w:pPr>
        <w:spacing w:line="360" w:lineRule="auto"/>
        <w:ind w:firstLine="142"/>
        <w:jc w:val="both"/>
        <w:rPr>
          <w:rFonts w:ascii="Garamond" w:eastAsiaTheme="minorEastAsia" w:hAnsi="Garamond" w:cstheme="minorHAnsi"/>
          <w:i/>
          <w:color w:val="D6A314"/>
          <w:sz w:val="32"/>
          <w:szCs w:val="48"/>
          <w:lang w:eastAsia="hu-HU"/>
        </w:rPr>
      </w:pPr>
      <w:r w:rsidRPr="008D4281">
        <w:rPr>
          <w:rFonts w:ascii="Garamond" w:eastAsiaTheme="minorEastAsia" w:hAnsi="Garamond" w:cstheme="minorHAnsi"/>
          <w:i/>
          <w:color w:val="D6A314"/>
          <w:sz w:val="32"/>
          <w:szCs w:val="48"/>
          <w:lang w:eastAsia="hu-HU"/>
        </w:rPr>
        <w:t xml:space="preserve">Eseménynaptár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2972"/>
        <w:gridCol w:w="3057"/>
      </w:tblGrid>
      <w:tr w:rsidR="00467181" w:rsidTr="003E23D0">
        <w:tc>
          <w:tcPr>
            <w:tcW w:w="3033" w:type="dxa"/>
          </w:tcPr>
          <w:p w:rsidR="00467181" w:rsidRDefault="00467181" w:rsidP="003E23D0">
            <w:pPr>
              <w:rPr>
                <w:rFonts w:ascii="Garamond" w:eastAsia="Garamond" w:hAnsi="Garamond" w:cs="Garamond"/>
                <w:b/>
                <w:sz w:val="28"/>
                <w:szCs w:val="28"/>
              </w:rPr>
            </w:pPr>
            <w:r>
              <w:rPr>
                <w:rFonts w:ascii="Garamond" w:eastAsia="Garamond" w:hAnsi="Garamond" w:cs="Garamond"/>
                <w:b/>
                <w:sz w:val="28"/>
                <w:szCs w:val="28"/>
              </w:rPr>
              <w:t xml:space="preserve">Időpont </w:t>
            </w:r>
          </w:p>
        </w:tc>
        <w:tc>
          <w:tcPr>
            <w:tcW w:w="2972" w:type="dxa"/>
          </w:tcPr>
          <w:p w:rsidR="00467181" w:rsidRDefault="00467181" w:rsidP="003E23D0">
            <w:pPr>
              <w:rPr>
                <w:rFonts w:ascii="Garamond" w:eastAsia="Garamond" w:hAnsi="Garamond" w:cs="Garamond"/>
                <w:b/>
                <w:sz w:val="28"/>
                <w:szCs w:val="28"/>
              </w:rPr>
            </w:pPr>
            <w:r>
              <w:rPr>
                <w:rFonts w:ascii="Garamond" w:eastAsia="Garamond" w:hAnsi="Garamond" w:cs="Garamond"/>
                <w:b/>
                <w:sz w:val="28"/>
                <w:szCs w:val="28"/>
              </w:rPr>
              <w:t>Esemény</w:t>
            </w:r>
          </w:p>
        </w:tc>
        <w:tc>
          <w:tcPr>
            <w:tcW w:w="3057" w:type="dxa"/>
          </w:tcPr>
          <w:p w:rsidR="00467181" w:rsidRDefault="00467181" w:rsidP="003E23D0">
            <w:pPr>
              <w:rPr>
                <w:rFonts w:ascii="Garamond" w:eastAsia="Garamond" w:hAnsi="Garamond" w:cs="Garamond"/>
                <w:b/>
                <w:sz w:val="28"/>
                <w:szCs w:val="28"/>
              </w:rPr>
            </w:pPr>
            <w:r>
              <w:rPr>
                <w:rFonts w:ascii="Garamond" w:eastAsia="Garamond" w:hAnsi="Garamond" w:cs="Garamond"/>
                <w:b/>
                <w:sz w:val="28"/>
                <w:szCs w:val="28"/>
              </w:rPr>
              <w:t>Személy(ek)</w:t>
            </w:r>
          </w:p>
        </w:tc>
      </w:tr>
      <w:tr w:rsidR="00467181" w:rsidTr="003E23D0">
        <w:tc>
          <w:tcPr>
            <w:tcW w:w="3033" w:type="dxa"/>
          </w:tcPr>
          <w:p w:rsidR="00467181" w:rsidRPr="00260620" w:rsidRDefault="00467181" w:rsidP="003E23D0">
            <w:pPr>
              <w:rPr>
                <w:rFonts w:ascii="Garamond" w:eastAsia="Garamond" w:hAnsi="Garamond" w:cs="Garamond"/>
                <w:sz w:val="24"/>
                <w:szCs w:val="24"/>
              </w:rPr>
            </w:pPr>
            <w:r>
              <w:rPr>
                <w:rFonts w:ascii="Garamond" w:eastAsia="Garamond" w:hAnsi="Garamond" w:cs="Garamond"/>
                <w:sz w:val="24"/>
                <w:szCs w:val="24"/>
              </w:rPr>
              <w:t>2021. február 22.</w:t>
            </w:r>
          </w:p>
        </w:tc>
        <w:tc>
          <w:tcPr>
            <w:tcW w:w="2972" w:type="dxa"/>
          </w:tcPr>
          <w:p w:rsidR="00467181" w:rsidRPr="00260620" w:rsidRDefault="00467181" w:rsidP="003E23D0">
            <w:pPr>
              <w:rPr>
                <w:rFonts w:ascii="Garamond" w:eastAsia="Garamond" w:hAnsi="Garamond" w:cs="Garamond"/>
                <w:sz w:val="24"/>
                <w:szCs w:val="24"/>
              </w:rPr>
            </w:pPr>
            <w:r>
              <w:rPr>
                <w:rFonts w:ascii="Garamond" w:eastAsia="Garamond" w:hAnsi="Garamond" w:cs="Garamond"/>
                <w:sz w:val="24"/>
                <w:szCs w:val="24"/>
              </w:rPr>
              <w:t>Kabinetülés</w:t>
            </w:r>
          </w:p>
        </w:tc>
        <w:tc>
          <w:tcPr>
            <w:tcW w:w="3057" w:type="dxa"/>
          </w:tcPr>
          <w:p w:rsidR="00467181" w:rsidRPr="00260620" w:rsidRDefault="00467181" w:rsidP="003E23D0">
            <w:pPr>
              <w:rPr>
                <w:rFonts w:ascii="Garamond" w:eastAsia="Garamond" w:hAnsi="Garamond" w:cs="Garamond"/>
                <w:sz w:val="24"/>
                <w:szCs w:val="24"/>
              </w:rPr>
            </w:pPr>
            <w:r>
              <w:rPr>
                <w:rFonts w:ascii="Garamond" w:eastAsia="Garamond" w:hAnsi="Garamond" w:cs="Garamond"/>
                <w:sz w:val="24"/>
                <w:szCs w:val="24"/>
              </w:rPr>
              <w:t>Kabinet tagjai</w:t>
            </w:r>
          </w:p>
        </w:tc>
      </w:tr>
      <w:tr w:rsidR="00467181" w:rsidTr="003E23D0">
        <w:tc>
          <w:tcPr>
            <w:tcW w:w="3033" w:type="dxa"/>
          </w:tcPr>
          <w:p w:rsidR="00467181" w:rsidRPr="00260620" w:rsidRDefault="00467181" w:rsidP="003E23D0">
            <w:pPr>
              <w:rPr>
                <w:rFonts w:ascii="Garamond" w:eastAsia="Garamond" w:hAnsi="Garamond" w:cs="Garamond"/>
                <w:sz w:val="24"/>
                <w:szCs w:val="24"/>
              </w:rPr>
            </w:pPr>
            <w:r>
              <w:rPr>
                <w:rFonts w:ascii="Garamond" w:eastAsia="Garamond" w:hAnsi="Garamond" w:cs="Garamond"/>
                <w:sz w:val="24"/>
                <w:szCs w:val="24"/>
              </w:rPr>
              <w:t>2021. február 24.</w:t>
            </w:r>
          </w:p>
        </w:tc>
        <w:tc>
          <w:tcPr>
            <w:tcW w:w="2972" w:type="dxa"/>
          </w:tcPr>
          <w:p w:rsidR="00467181" w:rsidRPr="00260620" w:rsidRDefault="00467181" w:rsidP="003E23D0">
            <w:pPr>
              <w:rPr>
                <w:rFonts w:ascii="Garamond" w:eastAsia="Garamond" w:hAnsi="Garamond" w:cs="Garamond"/>
                <w:sz w:val="24"/>
                <w:szCs w:val="24"/>
              </w:rPr>
            </w:pPr>
            <w:r>
              <w:rPr>
                <w:rFonts w:ascii="Garamond" w:eastAsia="Garamond" w:hAnsi="Garamond" w:cs="Garamond"/>
                <w:sz w:val="24"/>
                <w:szCs w:val="24"/>
              </w:rPr>
              <w:t>Elnökségi ülés</w:t>
            </w:r>
          </w:p>
        </w:tc>
        <w:tc>
          <w:tcPr>
            <w:tcW w:w="3057" w:type="dxa"/>
          </w:tcPr>
          <w:p w:rsidR="00467181" w:rsidRPr="00260620" w:rsidRDefault="00467181" w:rsidP="003E23D0">
            <w:pPr>
              <w:rPr>
                <w:rFonts w:ascii="Garamond" w:eastAsia="Garamond" w:hAnsi="Garamond" w:cs="Garamond"/>
                <w:sz w:val="24"/>
                <w:szCs w:val="24"/>
              </w:rPr>
            </w:pPr>
            <w:r>
              <w:rPr>
                <w:rFonts w:ascii="Garamond" w:eastAsia="Garamond" w:hAnsi="Garamond" w:cs="Garamond"/>
                <w:sz w:val="24"/>
                <w:szCs w:val="24"/>
              </w:rPr>
              <w:t>Elnökség tagjai</w:t>
            </w:r>
          </w:p>
        </w:tc>
      </w:tr>
      <w:tr w:rsidR="00467181" w:rsidTr="003E23D0">
        <w:tc>
          <w:tcPr>
            <w:tcW w:w="3033" w:type="dxa"/>
          </w:tcPr>
          <w:p w:rsidR="00467181" w:rsidRPr="00260620" w:rsidRDefault="00467181" w:rsidP="00467181">
            <w:pPr>
              <w:rPr>
                <w:rFonts w:ascii="Garamond" w:eastAsia="Garamond" w:hAnsi="Garamond" w:cs="Garamond"/>
                <w:sz w:val="24"/>
                <w:szCs w:val="24"/>
              </w:rPr>
            </w:pPr>
            <w:r w:rsidRPr="00260620">
              <w:rPr>
                <w:rFonts w:ascii="Garamond" w:eastAsia="Garamond" w:hAnsi="Garamond" w:cs="Garamond"/>
                <w:sz w:val="24"/>
                <w:szCs w:val="24"/>
              </w:rPr>
              <w:t>2021.</w:t>
            </w:r>
            <w:r w:rsidR="00C85D32">
              <w:rPr>
                <w:rFonts w:ascii="Garamond" w:eastAsia="Garamond" w:hAnsi="Garamond" w:cs="Garamond"/>
                <w:sz w:val="24"/>
                <w:szCs w:val="24"/>
              </w:rPr>
              <w:t>március 1</w:t>
            </w:r>
            <w:r w:rsidRPr="00260620">
              <w:rPr>
                <w:rFonts w:ascii="Garamond" w:eastAsia="Garamond" w:hAnsi="Garamond" w:cs="Garamond"/>
                <w:sz w:val="24"/>
                <w:szCs w:val="24"/>
              </w:rPr>
              <w:t>.</w:t>
            </w:r>
          </w:p>
        </w:tc>
        <w:tc>
          <w:tcPr>
            <w:tcW w:w="2972" w:type="dxa"/>
          </w:tcPr>
          <w:p w:rsidR="00467181" w:rsidRPr="00260620" w:rsidRDefault="00C85D32" w:rsidP="003E23D0">
            <w:pPr>
              <w:rPr>
                <w:rFonts w:ascii="Garamond" w:eastAsia="Garamond" w:hAnsi="Garamond" w:cs="Garamond"/>
                <w:sz w:val="24"/>
                <w:szCs w:val="24"/>
              </w:rPr>
            </w:pPr>
            <w:r>
              <w:rPr>
                <w:rFonts w:ascii="Garamond" w:eastAsia="Garamond" w:hAnsi="Garamond" w:cs="Garamond"/>
                <w:sz w:val="24"/>
                <w:szCs w:val="24"/>
              </w:rPr>
              <w:t>Divízióvezetői ülés</w:t>
            </w:r>
          </w:p>
        </w:tc>
        <w:tc>
          <w:tcPr>
            <w:tcW w:w="3057" w:type="dxa"/>
          </w:tcPr>
          <w:p w:rsidR="00467181" w:rsidRPr="00260620" w:rsidRDefault="00C85D32" w:rsidP="003E23D0">
            <w:pPr>
              <w:rPr>
                <w:rFonts w:ascii="Garamond" w:eastAsia="Garamond" w:hAnsi="Garamond" w:cs="Garamond"/>
                <w:sz w:val="24"/>
                <w:szCs w:val="24"/>
              </w:rPr>
            </w:pPr>
            <w:r>
              <w:rPr>
                <w:rFonts w:ascii="Garamond" w:eastAsia="Garamond" w:hAnsi="Garamond" w:cs="Garamond"/>
                <w:sz w:val="24"/>
                <w:szCs w:val="24"/>
              </w:rPr>
              <w:t>Divízióvezetők</w:t>
            </w:r>
          </w:p>
        </w:tc>
      </w:tr>
      <w:tr w:rsidR="00467181" w:rsidTr="003E23D0">
        <w:tc>
          <w:tcPr>
            <w:tcW w:w="3033" w:type="dxa"/>
          </w:tcPr>
          <w:p w:rsidR="00C85D32" w:rsidRPr="00260620" w:rsidRDefault="00C85D32" w:rsidP="003E23D0">
            <w:pPr>
              <w:rPr>
                <w:rFonts w:ascii="Garamond" w:eastAsia="Garamond" w:hAnsi="Garamond" w:cs="Garamond"/>
                <w:sz w:val="24"/>
                <w:szCs w:val="24"/>
              </w:rPr>
            </w:pPr>
            <w:r>
              <w:rPr>
                <w:rFonts w:ascii="Garamond" w:eastAsia="Garamond" w:hAnsi="Garamond" w:cs="Garamond"/>
                <w:sz w:val="24"/>
                <w:szCs w:val="24"/>
              </w:rPr>
              <w:t>2021. március 3</w:t>
            </w:r>
            <w:r w:rsidR="00467181" w:rsidRPr="00260620">
              <w:rPr>
                <w:rFonts w:ascii="Garamond" w:eastAsia="Garamond" w:hAnsi="Garamond" w:cs="Garamond"/>
                <w:sz w:val="24"/>
                <w:szCs w:val="24"/>
              </w:rPr>
              <w:t>.</w:t>
            </w:r>
          </w:p>
        </w:tc>
        <w:tc>
          <w:tcPr>
            <w:tcW w:w="2972" w:type="dxa"/>
          </w:tcPr>
          <w:p w:rsidR="00467181" w:rsidRPr="00260620" w:rsidRDefault="00C85D32" w:rsidP="003E23D0">
            <w:pPr>
              <w:rPr>
                <w:rFonts w:ascii="Garamond" w:eastAsia="Garamond" w:hAnsi="Garamond" w:cs="Garamond"/>
                <w:sz w:val="24"/>
                <w:szCs w:val="24"/>
              </w:rPr>
            </w:pPr>
            <w:r>
              <w:rPr>
                <w:rFonts w:ascii="Garamond" w:eastAsia="Garamond" w:hAnsi="Garamond" w:cs="Garamond"/>
                <w:sz w:val="24"/>
                <w:szCs w:val="24"/>
              </w:rPr>
              <w:t>Elnökségi ülés</w:t>
            </w:r>
          </w:p>
        </w:tc>
        <w:tc>
          <w:tcPr>
            <w:tcW w:w="3057" w:type="dxa"/>
          </w:tcPr>
          <w:p w:rsidR="00467181" w:rsidRPr="00260620" w:rsidRDefault="00C85D32" w:rsidP="003E23D0">
            <w:pPr>
              <w:rPr>
                <w:rFonts w:ascii="Garamond" w:eastAsia="Garamond" w:hAnsi="Garamond" w:cs="Garamond"/>
                <w:sz w:val="24"/>
                <w:szCs w:val="24"/>
              </w:rPr>
            </w:pPr>
            <w:r>
              <w:rPr>
                <w:rFonts w:ascii="Garamond" w:eastAsia="Garamond" w:hAnsi="Garamond" w:cs="Garamond"/>
                <w:sz w:val="24"/>
                <w:szCs w:val="24"/>
              </w:rPr>
              <w:t>Elnökség tagjai</w:t>
            </w:r>
          </w:p>
        </w:tc>
      </w:tr>
      <w:tr w:rsidR="00C85D32" w:rsidTr="003E23D0">
        <w:tc>
          <w:tcPr>
            <w:tcW w:w="3033"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2021.március 4.</w:t>
            </w:r>
          </w:p>
        </w:tc>
        <w:tc>
          <w:tcPr>
            <w:tcW w:w="2972"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HÖOK Ösztöndíjműhely</w:t>
            </w:r>
          </w:p>
        </w:tc>
        <w:tc>
          <w:tcPr>
            <w:tcW w:w="3057"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A műhely tagjai</w:t>
            </w:r>
          </w:p>
        </w:tc>
      </w:tr>
      <w:tr w:rsidR="00AF45E0" w:rsidTr="003E23D0">
        <w:tc>
          <w:tcPr>
            <w:tcW w:w="3033" w:type="dxa"/>
          </w:tcPr>
          <w:p w:rsidR="00AF45E0" w:rsidRDefault="00AF45E0" w:rsidP="003E23D0">
            <w:pPr>
              <w:rPr>
                <w:rFonts w:ascii="Garamond" w:eastAsia="Garamond" w:hAnsi="Garamond" w:cs="Garamond"/>
                <w:sz w:val="24"/>
                <w:szCs w:val="24"/>
              </w:rPr>
            </w:pPr>
            <w:r>
              <w:rPr>
                <w:rFonts w:ascii="Garamond" w:eastAsia="Garamond" w:hAnsi="Garamond" w:cs="Garamond"/>
                <w:sz w:val="24"/>
                <w:szCs w:val="24"/>
              </w:rPr>
              <w:t>2021. március 7.</w:t>
            </w:r>
          </w:p>
        </w:tc>
        <w:tc>
          <w:tcPr>
            <w:tcW w:w="2972" w:type="dxa"/>
          </w:tcPr>
          <w:p w:rsidR="00AF45E0" w:rsidRDefault="00AF45E0" w:rsidP="003E23D0">
            <w:pPr>
              <w:rPr>
                <w:rFonts w:ascii="Garamond" w:eastAsia="Garamond" w:hAnsi="Garamond" w:cs="Garamond"/>
                <w:sz w:val="24"/>
                <w:szCs w:val="24"/>
              </w:rPr>
            </w:pPr>
            <w:r>
              <w:rPr>
                <w:rFonts w:ascii="Garamond" w:eastAsia="Garamond" w:hAnsi="Garamond" w:cs="Garamond"/>
                <w:sz w:val="24"/>
                <w:szCs w:val="24"/>
              </w:rPr>
              <w:t>Adminisztratív ügyek</w:t>
            </w:r>
          </w:p>
        </w:tc>
        <w:tc>
          <w:tcPr>
            <w:tcW w:w="3057" w:type="dxa"/>
          </w:tcPr>
          <w:p w:rsidR="00AF45E0" w:rsidRDefault="00AF45E0" w:rsidP="003E23D0">
            <w:pPr>
              <w:rPr>
                <w:rFonts w:ascii="Garamond" w:eastAsia="Garamond" w:hAnsi="Garamond" w:cs="Garamond"/>
                <w:sz w:val="24"/>
                <w:szCs w:val="24"/>
              </w:rPr>
            </w:pPr>
            <w:r>
              <w:rPr>
                <w:rFonts w:ascii="Garamond" w:eastAsia="Garamond" w:hAnsi="Garamond" w:cs="Garamond"/>
                <w:sz w:val="24"/>
                <w:szCs w:val="24"/>
              </w:rPr>
              <w:t>Szabó Tamás</w:t>
            </w:r>
          </w:p>
        </w:tc>
      </w:tr>
      <w:tr w:rsidR="00467181" w:rsidTr="003E23D0">
        <w:tc>
          <w:tcPr>
            <w:tcW w:w="3033" w:type="dxa"/>
          </w:tcPr>
          <w:p w:rsidR="00C85D32" w:rsidRPr="00260620" w:rsidRDefault="00C85D32" w:rsidP="003E23D0">
            <w:pPr>
              <w:rPr>
                <w:rFonts w:ascii="Garamond" w:eastAsia="Garamond" w:hAnsi="Garamond" w:cs="Garamond"/>
                <w:sz w:val="24"/>
                <w:szCs w:val="24"/>
              </w:rPr>
            </w:pPr>
            <w:r>
              <w:rPr>
                <w:rFonts w:ascii="Garamond" w:eastAsia="Garamond" w:hAnsi="Garamond" w:cs="Garamond"/>
                <w:sz w:val="24"/>
                <w:szCs w:val="24"/>
              </w:rPr>
              <w:t>2021. március 8</w:t>
            </w:r>
            <w:r w:rsidR="00467181" w:rsidRPr="00260620">
              <w:rPr>
                <w:rFonts w:ascii="Garamond" w:eastAsia="Garamond" w:hAnsi="Garamond" w:cs="Garamond"/>
                <w:sz w:val="24"/>
                <w:szCs w:val="24"/>
              </w:rPr>
              <w:t>.</w:t>
            </w:r>
          </w:p>
        </w:tc>
        <w:tc>
          <w:tcPr>
            <w:tcW w:w="2972" w:type="dxa"/>
          </w:tcPr>
          <w:p w:rsidR="00467181" w:rsidRPr="00260620" w:rsidRDefault="00C85D32" w:rsidP="003E23D0">
            <w:pPr>
              <w:rPr>
                <w:rFonts w:ascii="Garamond" w:eastAsia="Garamond" w:hAnsi="Garamond" w:cs="Garamond"/>
                <w:sz w:val="24"/>
                <w:szCs w:val="24"/>
              </w:rPr>
            </w:pPr>
            <w:r>
              <w:rPr>
                <w:rFonts w:ascii="Garamond" w:eastAsia="Garamond" w:hAnsi="Garamond" w:cs="Garamond"/>
                <w:sz w:val="24"/>
                <w:szCs w:val="24"/>
              </w:rPr>
              <w:t>Kabinetülés</w:t>
            </w:r>
          </w:p>
        </w:tc>
        <w:tc>
          <w:tcPr>
            <w:tcW w:w="3057" w:type="dxa"/>
          </w:tcPr>
          <w:p w:rsidR="00467181" w:rsidRPr="00260620" w:rsidRDefault="00C85D32" w:rsidP="003E23D0">
            <w:pPr>
              <w:rPr>
                <w:rFonts w:ascii="Garamond" w:eastAsia="Garamond" w:hAnsi="Garamond" w:cs="Garamond"/>
                <w:sz w:val="24"/>
                <w:szCs w:val="24"/>
              </w:rPr>
            </w:pPr>
            <w:r>
              <w:rPr>
                <w:rFonts w:ascii="Garamond" w:eastAsia="Garamond" w:hAnsi="Garamond" w:cs="Garamond"/>
                <w:sz w:val="24"/>
                <w:szCs w:val="24"/>
              </w:rPr>
              <w:t>Kabinet tagjai</w:t>
            </w:r>
          </w:p>
        </w:tc>
      </w:tr>
      <w:tr w:rsidR="00C85D32" w:rsidTr="003E23D0">
        <w:tc>
          <w:tcPr>
            <w:tcW w:w="3033"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2021. március 10.</w:t>
            </w:r>
          </w:p>
        </w:tc>
        <w:tc>
          <w:tcPr>
            <w:tcW w:w="2972"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Elnökségi ülés</w:t>
            </w:r>
          </w:p>
        </w:tc>
        <w:tc>
          <w:tcPr>
            <w:tcW w:w="3057"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Elnökség tagjai</w:t>
            </w:r>
          </w:p>
        </w:tc>
      </w:tr>
      <w:tr w:rsidR="00C85D32" w:rsidTr="003E23D0">
        <w:tc>
          <w:tcPr>
            <w:tcW w:w="3033"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2021. március 17.</w:t>
            </w:r>
          </w:p>
        </w:tc>
        <w:tc>
          <w:tcPr>
            <w:tcW w:w="2972"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Elnökségi ülés</w:t>
            </w:r>
          </w:p>
        </w:tc>
        <w:tc>
          <w:tcPr>
            <w:tcW w:w="3057" w:type="dxa"/>
          </w:tcPr>
          <w:p w:rsidR="00C85D32" w:rsidRDefault="00C85D32" w:rsidP="003E23D0">
            <w:pPr>
              <w:rPr>
                <w:rFonts w:ascii="Garamond" w:eastAsia="Garamond" w:hAnsi="Garamond" w:cs="Garamond"/>
                <w:sz w:val="24"/>
                <w:szCs w:val="24"/>
              </w:rPr>
            </w:pPr>
            <w:r>
              <w:rPr>
                <w:rFonts w:ascii="Garamond" w:eastAsia="Garamond" w:hAnsi="Garamond" w:cs="Garamond"/>
                <w:sz w:val="24"/>
                <w:szCs w:val="24"/>
              </w:rPr>
              <w:t>Elnökség tagjai</w:t>
            </w:r>
          </w:p>
        </w:tc>
      </w:tr>
    </w:tbl>
    <w:p w:rsidR="00C85D32" w:rsidRDefault="00145770" w:rsidP="00AF45E0">
      <w:pPr>
        <w:spacing w:before="240" w:after="240" w:line="360" w:lineRule="auto"/>
        <w:ind w:firstLine="142"/>
        <w:jc w:val="both"/>
        <w:rPr>
          <w:rFonts w:ascii="Garamond" w:eastAsiaTheme="minorEastAsia" w:hAnsi="Garamond" w:cstheme="minorHAnsi"/>
          <w:i/>
          <w:color w:val="D6A314"/>
          <w:sz w:val="32"/>
          <w:szCs w:val="48"/>
          <w:lang w:eastAsia="hu-HU"/>
        </w:rPr>
      </w:pPr>
      <w:r>
        <w:rPr>
          <w:rFonts w:ascii="Garamond" w:eastAsiaTheme="minorEastAsia" w:hAnsi="Garamond" w:cstheme="minorHAnsi"/>
          <w:i/>
          <w:color w:val="D6A314"/>
          <w:sz w:val="32"/>
          <w:szCs w:val="48"/>
          <w:lang w:eastAsia="hu-HU"/>
        </w:rPr>
        <w:t>Általános teendők</w:t>
      </w:r>
    </w:p>
    <w:p w:rsidR="00C85D32" w:rsidRDefault="00C85D32" w:rsidP="00145770">
      <w:pPr>
        <w:spacing w:line="360" w:lineRule="auto"/>
        <w:ind w:firstLine="708"/>
        <w:jc w:val="both"/>
        <w:rPr>
          <w:rFonts w:ascii="Garamond" w:eastAsiaTheme="minorEastAsia" w:hAnsi="Garamond" w:cstheme="minorHAnsi"/>
          <w:color w:val="000000" w:themeColor="text1"/>
          <w:sz w:val="24"/>
          <w:szCs w:val="48"/>
          <w:lang w:eastAsia="hu-HU"/>
        </w:rPr>
      </w:pPr>
      <w:r w:rsidRPr="00145770">
        <w:rPr>
          <w:rFonts w:ascii="Garamond" w:eastAsiaTheme="minorEastAsia" w:hAnsi="Garamond" w:cstheme="minorHAnsi"/>
          <w:color w:val="000000" w:themeColor="text1"/>
          <w:sz w:val="24"/>
          <w:szCs w:val="48"/>
          <w:lang w:eastAsia="hu-HU"/>
        </w:rPr>
        <w:t xml:space="preserve">Az elmúlt hónapban is </w:t>
      </w:r>
      <w:r w:rsidR="00145770">
        <w:rPr>
          <w:rFonts w:ascii="Garamond" w:eastAsiaTheme="minorEastAsia" w:hAnsi="Garamond" w:cstheme="minorHAnsi"/>
          <w:color w:val="000000" w:themeColor="text1"/>
          <w:sz w:val="24"/>
          <w:szCs w:val="48"/>
          <w:lang w:eastAsia="hu-HU"/>
        </w:rPr>
        <w:t>folyamatosan látogattam az üléseket, melyekről a jegyzőkönyveket, összefoglalókat elkészítettem. Ezek folyamatosan elküldésre kerülnek Szabó Tamás elnökhelyettesnek. Ezen kívül az elnökségi ülésekről külön kivonat készül, mégpedig azokról melyeken az alapszabály módosításáról volt szó, ezeket dr. Pintér Mihálynak továbbítom rendszeresen, hogy ő ezeknek segítségével később tovább tudjon haladni a szabály írásával.</w:t>
      </w:r>
    </w:p>
    <w:p w:rsidR="00145770" w:rsidRDefault="00145770" w:rsidP="00145770">
      <w:pPr>
        <w:spacing w:line="360" w:lineRule="auto"/>
        <w:ind w:firstLine="708"/>
        <w:jc w:val="both"/>
        <w:rPr>
          <w:rFonts w:ascii="Garamond" w:eastAsiaTheme="minorEastAsia" w:hAnsi="Garamond" w:cstheme="minorHAnsi"/>
          <w:color w:val="000000" w:themeColor="text1"/>
          <w:sz w:val="24"/>
          <w:szCs w:val="48"/>
          <w:lang w:eastAsia="hu-HU"/>
        </w:rPr>
      </w:pPr>
      <w:r>
        <w:rPr>
          <w:rFonts w:ascii="Garamond" w:eastAsiaTheme="minorEastAsia" w:hAnsi="Garamond" w:cstheme="minorHAnsi"/>
          <w:color w:val="000000" w:themeColor="text1"/>
          <w:sz w:val="24"/>
          <w:szCs w:val="48"/>
          <w:lang w:eastAsia="hu-HU"/>
        </w:rPr>
        <w:t xml:space="preserve">Ezen kívül több múltbéli beszámoló is felkerült az új honlapra, ezt köszönöm Tuza Benedeknek. </w:t>
      </w:r>
    </w:p>
    <w:p w:rsidR="00AF45E0" w:rsidRPr="00AF45E0" w:rsidRDefault="00AF45E0" w:rsidP="00AF45E0">
      <w:pPr>
        <w:spacing w:before="240" w:after="240" w:line="360" w:lineRule="auto"/>
        <w:ind w:firstLine="142"/>
        <w:jc w:val="both"/>
        <w:rPr>
          <w:rFonts w:ascii="Garamond" w:eastAsiaTheme="minorEastAsia" w:hAnsi="Garamond" w:cstheme="minorHAnsi"/>
          <w:i/>
          <w:color w:val="D6A314"/>
          <w:sz w:val="32"/>
          <w:szCs w:val="48"/>
          <w:lang w:eastAsia="hu-HU"/>
        </w:rPr>
      </w:pPr>
      <w:r w:rsidRPr="00AF45E0">
        <w:rPr>
          <w:rFonts w:ascii="Garamond" w:eastAsiaTheme="minorEastAsia" w:hAnsi="Garamond" w:cstheme="minorHAnsi"/>
          <w:i/>
          <w:color w:val="D6A314"/>
          <w:sz w:val="32"/>
          <w:szCs w:val="48"/>
          <w:lang w:eastAsia="hu-HU"/>
        </w:rPr>
        <w:t>Operatív teendők</w:t>
      </w:r>
    </w:p>
    <w:p w:rsidR="00AF45E0" w:rsidRPr="00AF45E0" w:rsidRDefault="00AF45E0" w:rsidP="00AF45E0">
      <w:pPr>
        <w:spacing w:line="360" w:lineRule="auto"/>
        <w:ind w:firstLine="708"/>
        <w:jc w:val="both"/>
        <w:rPr>
          <w:rFonts w:ascii="Garamond" w:eastAsiaTheme="minorEastAsia" w:hAnsi="Garamond" w:cstheme="minorHAnsi"/>
          <w:b/>
          <w:color w:val="000000" w:themeColor="text1"/>
          <w:sz w:val="24"/>
          <w:szCs w:val="48"/>
          <w:lang w:eastAsia="hu-HU"/>
        </w:rPr>
      </w:pPr>
      <w:r>
        <w:rPr>
          <w:rFonts w:ascii="Garamond" w:eastAsiaTheme="minorEastAsia" w:hAnsi="Garamond" w:cstheme="minorHAnsi"/>
          <w:color w:val="000000" w:themeColor="text1"/>
          <w:sz w:val="24"/>
          <w:szCs w:val="48"/>
          <w:lang w:eastAsia="hu-HU"/>
        </w:rPr>
        <w:t xml:space="preserve">Általános teendőim mellett több eseti jellegű feladatba is bekapcsolódtam, elláttam. Többek között Mezey Mercedesnek igyekeztem segíteni a szociális támogatások terén, különös tekintettel a rendkívüli pályázatok átnézésére. </w:t>
      </w:r>
    </w:p>
    <w:p w:rsidR="00AF45E0" w:rsidRPr="00AF45E0" w:rsidRDefault="00AF45E0" w:rsidP="00AF45E0">
      <w:pPr>
        <w:spacing w:line="360" w:lineRule="auto"/>
        <w:ind w:left="7080"/>
        <w:jc w:val="both"/>
        <w:rPr>
          <w:rFonts w:ascii="Garamond" w:eastAsiaTheme="minorEastAsia" w:hAnsi="Garamond" w:cstheme="minorHAnsi"/>
          <w:color w:val="000000" w:themeColor="text1"/>
          <w:sz w:val="28"/>
          <w:szCs w:val="48"/>
          <w:lang w:eastAsia="hu-HU"/>
        </w:rPr>
      </w:pPr>
      <w:r w:rsidRPr="00AF45E0">
        <w:rPr>
          <w:rFonts w:ascii="Garamond" w:eastAsiaTheme="minorEastAsia" w:hAnsi="Garamond" w:cstheme="minorHAnsi"/>
          <w:b/>
          <w:color w:val="000000" w:themeColor="text1"/>
          <w:sz w:val="28"/>
          <w:szCs w:val="48"/>
          <w:lang w:eastAsia="hu-HU"/>
        </w:rPr>
        <w:t>Bognár Fanni s.k</w:t>
      </w:r>
      <w:r w:rsidRPr="00AF45E0">
        <w:rPr>
          <w:rFonts w:ascii="Garamond" w:eastAsiaTheme="minorEastAsia" w:hAnsi="Garamond" w:cstheme="minorHAnsi"/>
          <w:color w:val="000000" w:themeColor="text1"/>
          <w:sz w:val="28"/>
          <w:szCs w:val="48"/>
          <w:lang w:eastAsia="hu-HU"/>
        </w:rPr>
        <w:t>.</w:t>
      </w:r>
    </w:p>
    <w:p w:rsidR="00AF45E0" w:rsidRPr="00AF45E0" w:rsidRDefault="00AF45E0" w:rsidP="00AF45E0">
      <w:pPr>
        <w:spacing w:line="360" w:lineRule="auto"/>
        <w:ind w:left="7080"/>
        <w:jc w:val="both"/>
        <w:rPr>
          <w:rFonts w:ascii="Garamond" w:eastAsiaTheme="minorEastAsia" w:hAnsi="Garamond" w:cstheme="minorHAnsi"/>
          <w:i/>
          <w:color w:val="000000" w:themeColor="text1"/>
          <w:sz w:val="28"/>
          <w:szCs w:val="48"/>
          <w:lang w:eastAsia="hu-HU"/>
        </w:rPr>
      </w:pPr>
      <w:r>
        <w:rPr>
          <w:rFonts w:ascii="Garamond" w:eastAsiaTheme="minorEastAsia" w:hAnsi="Garamond" w:cstheme="minorHAnsi"/>
          <w:i/>
          <w:color w:val="000000" w:themeColor="text1"/>
          <w:sz w:val="28"/>
          <w:szCs w:val="48"/>
          <w:lang w:eastAsia="hu-HU"/>
        </w:rPr>
        <w:t xml:space="preserve">       </w:t>
      </w:r>
      <w:r w:rsidRPr="00AF45E0">
        <w:rPr>
          <w:rFonts w:ascii="Garamond" w:eastAsiaTheme="minorEastAsia" w:hAnsi="Garamond" w:cstheme="minorHAnsi"/>
          <w:i/>
          <w:color w:val="000000" w:themeColor="text1"/>
          <w:sz w:val="28"/>
          <w:szCs w:val="48"/>
          <w:lang w:eastAsia="hu-HU"/>
        </w:rPr>
        <w:t>elnöki ref</w:t>
      </w:r>
      <w:r w:rsidR="00683366">
        <w:rPr>
          <w:rFonts w:ascii="Garamond" w:eastAsiaTheme="minorEastAsia" w:hAnsi="Garamond" w:cstheme="minorHAnsi"/>
          <w:i/>
          <w:color w:val="000000" w:themeColor="text1"/>
          <w:sz w:val="28"/>
          <w:szCs w:val="48"/>
          <w:lang w:eastAsia="hu-HU"/>
        </w:rPr>
        <w:t>e</w:t>
      </w:r>
      <w:r w:rsidRPr="00AF45E0">
        <w:rPr>
          <w:rFonts w:ascii="Garamond" w:eastAsiaTheme="minorEastAsia" w:hAnsi="Garamond" w:cstheme="minorHAnsi"/>
          <w:i/>
          <w:color w:val="000000" w:themeColor="text1"/>
          <w:sz w:val="28"/>
          <w:szCs w:val="48"/>
          <w:lang w:eastAsia="hu-HU"/>
        </w:rPr>
        <w:t>rens</w:t>
      </w:r>
    </w:p>
    <w:sectPr w:rsidR="00AF45E0" w:rsidRPr="00AF45E0" w:rsidSect="00D65B94">
      <w:footerReference w:type="default" r:id="rId1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5CD" w:rsidRDefault="008915CD" w:rsidP="00E36273">
      <w:pPr>
        <w:spacing w:after="0" w:line="240" w:lineRule="auto"/>
      </w:pPr>
      <w:r>
        <w:separator/>
      </w:r>
    </w:p>
  </w:endnote>
  <w:endnote w:type="continuationSeparator" w:id="0">
    <w:p w:rsidR="008915CD" w:rsidRDefault="008915CD" w:rsidP="00E3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183467"/>
      <w:docPartObj>
        <w:docPartGallery w:val="Page Numbers (Bottom of Page)"/>
        <w:docPartUnique/>
      </w:docPartObj>
    </w:sdtPr>
    <w:sdtEndPr>
      <w:rPr>
        <w:rFonts w:ascii="Garamond" w:hAnsi="Garamond"/>
      </w:rPr>
    </w:sdtEndPr>
    <w:sdtContent>
      <w:p w:rsidR="0083272B" w:rsidRPr="00E36273" w:rsidRDefault="0083272B">
        <w:pPr>
          <w:pStyle w:val="llb"/>
          <w:jc w:val="center"/>
          <w:rPr>
            <w:rFonts w:ascii="Garamond" w:hAnsi="Garamond"/>
          </w:rPr>
        </w:pPr>
        <w:r w:rsidRPr="00E36273">
          <w:rPr>
            <w:rFonts w:ascii="Garamond" w:hAnsi="Garamond"/>
          </w:rPr>
          <w:fldChar w:fldCharType="begin"/>
        </w:r>
        <w:r w:rsidRPr="00E36273">
          <w:rPr>
            <w:rFonts w:ascii="Garamond" w:hAnsi="Garamond"/>
          </w:rPr>
          <w:instrText>PAGE   \* MERGEFORMAT</w:instrText>
        </w:r>
        <w:r w:rsidRPr="00E36273">
          <w:rPr>
            <w:rFonts w:ascii="Garamond" w:hAnsi="Garamond"/>
          </w:rPr>
          <w:fldChar w:fldCharType="separate"/>
        </w:r>
        <w:r w:rsidR="00683366">
          <w:rPr>
            <w:rFonts w:ascii="Garamond" w:hAnsi="Garamond"/>
            <w:noProof/>
          </w:rPr>
          <w:t>56</w:t>
        </w:r>
        <w:r w:rsidRPr="00E36273">
          <w:rPr>
            <w:rFonts w:ascii="Garamond" w:hAnsi="Garamond"/>
          </w:rPr>
          <w:fldChar w:fldCharType="end"/>
        </w:r>
      </w:p>
    </w:sdtContent>
  </w:sdt>
  <w:p w:rsidR="0083272B" w:rsidRDefault="0083272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5CD" w:rsidRDefault="008915CD" w:rsidP="00E36273">
      <w:pPr>
        <w:spacing w:after="0" w:line="240" w:lineRule="auto"/>
      </w:pPr>
      <w:r>
        <w:separator/>
      </w:r>
    </w:p>
  </w:footnote>
  <w:footnote w:type="continuationSeparator" w:id="0">
    <w:p w:rsidR="008915CD" w:rsidRDefault="008915CD" w:rsidP="00E362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62707"/>
    <w:multiLevelType w:val="hybridMultilevel"/>
    <w:tmpl w:val="34E20A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AFC6323"/>
    <w:multiLevelType w:val="hybridMultilevel"/>
    <w:tmpl w:val="BE0A24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2B544A7"/>
    <w:multiLevelType w:val="multilevel"/>
    <w:tmpl w:val="21225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F71F41"/>
    <w:multiLevelType w:val="multilevel"/>
    <w:tmpl w:val="6BE47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A3609"/>
    <w:multiLevelType w:val="multilevel"/>
    <w:tmpl w:val="6778D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384DFD"/>
    <w:multiLevelType w:val="hybridMultilevel"/>
    <w:tmpl w:val="2B6C19DE"/>
    <w:lvl w:ilvl="0" w:tplc="A502E07E">
      <w:start w:val="1"/>
      <w:numFmt w:val="bullet"/>
      <w:lvlText w:val=""/>
      <w:lvlJc w:val="left"/>
      <w:pPr>
        <w:ind w:left="1352" w:hanging="360"/>
      </w:pPr>
      <w:rPr>
        <w:rFonts w:ascii="Symbol" w:hAnsi="Symbol" w:hint="default"/>
        <w:color w:val="D6A314"/>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6" w15:restartNumberingAfterBreak="0">
    <w:nsid w:val="2E035994"/>
    <w:multiLevelType w:val="multilevel"/>
    <w:tmpl w:val="14044946"/>
    <w:lvl w:ilvl="0">
      <w:start w:val="1"/>
      <w:numFmt w:val="bullet"/>
      <w:lvlText w:val=""/>
      <w:lvlJc w:val="left"/>
      <w:pPr>
        <w:tabs>
          <w:tab w:val="num" w:pos="720"/>
        </w:tabs>
        <w:ind w:left="720" w:hanging="360"/>
      </w:pPr>
      <w:rPr>
        <w:rFonts w:ascii="Symbol" w:hAnsi="Symbol" w:hint="default"/>
        <w:color w:val="D6A31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656416"/>
    <w:multiLevelType w:val="hybridMultilevel"/>
    <w:tmpl w:val="B3D45620"/>
    <w:lvl w:ilvl="0" w:tplc="040E0001">
      <w:start w:val="1"/>
      <w:numFmt w:val="bullet"/>
      <w:lvlText w:val=""/>
      <w:lvlJc w:val="left"/>
      <w:pPr>
        <w:ind w:left="998" w:hanging="360"/>
      </w:pPr>
      <w:rPr>
        <w:rFonts w:ascii="Symbol" w:hAnsi="Symbol" w:hint="default"/>
      </w:rPr>
    </w:lvl>
    <w:lvl w:ilvl="1" w:tplc="040E0003" w:tentative="1">
      <w:start w:val="1"/>
      <w:numFmt w:val="bullet"/>
      <w:lvlText w:val="o"/>
      <w:lvlJc w:val="left"/>
      <w:pPr>
        <w:ind w:left="1718" w:hanging="360"/>
      </w:pPr>
      <w:rPr>
        <w:rFonts w:ascii="Courier New" w:hAnsi="Courier New" w:cs="Courier New" w:hint="default"/>
      </w:rPr>
    </w:lvl>
    <w:lvl w:ilvl="2" w:tplc="040E0005" w:tentative="1">
      <w:start w:val="1"/>
      <w:numFmt w:val="bullet"/>
      <w:lvlText w:val=""/>
      <w:lvlJc w:val="left"/>
      <w:pPr>
        <w:ind w:left="2438" w:hanging="360"/>
      </w:pPr>
      <w:rPr>
        <w:rFonts w:ascii="Wingdings" w:hAnsi="Wingdings" w:hint="default"/>
      </w:rPr>
    </w:lvl>
    <w:lvl w:ilvl="3" w:tplc="040E0001" w:tentative="1">
      <w:start w:val="1"/>
      <w:numFmt w:val="bullet"/>
      <w:lvlText w:val=""/>
      <w:lvlJc w:val="left"/>
      <w:pPr>
        <w:ind w:left="3158" w:hanging="360"/>
      </w:pPr>
      <w:rPr>
        <w:rFonts w:ascii="Symbol" w:hAnsi="Symbol" w:hint="default"/>
      </w:rPr>
    </w:lvl>
    <w:lvl w:ilvl="4" w:tplc="040E0003" w:tentative="1">
      <w:start w:val="1"/>
      <w:numFmt w:val="bullet"/>
      <w:lvlText w:val="o"/>
      <w:lvlJc w:val="left"/>
      <w:pPr>
        <w:ind w:left="3878" w:hanging="360"/>
      </w:pPr>
      <w:rPr>
        <w:rFonts w:ascii="Courier New" w:hAnsi="Courier New" w:cs="Courier New" w:hint="default"/>
      </w:rPr>
    </w:lvl>
    <w:lvl w:ilvl="5" w:tplc="040E0005" w:tentative="1">
      <w:start w:val="1"/>
      <w:numFmt w:val="bullet"/>
      <w:lvlText w:val=""/>
      <w:lvlJc w:val="left"/>
      <w:pPr>
        <w:ind w:left="4598" w:hanging="360"/>
      </w:pPr>
      <w:rPr>
        <w:rFonts w:ascii="Wingdings" w:hAnsi="Wingdings" w:hint="default"/>
      </w:rPr>
    </w:lvl>
    <w:lvl w:ilvl="6" w:tplc="040E0001" w:tentative="1">
      <w:start w:val="1"/>
      <w:numFmt w:val="bullet"/>
      <w:lvlText w:val=""/>
      <w:lvlJc w:val="left"/>
      <w:pPr>
        <w:ind w:left="5318" w:hanging="360"/>
      </w:pPr>
      <w:rPr>
        <w:rFonts w:ascii="Symbol" w:hAnsi="Symbol" w:hint="default"/>
      </w:rPr>
    </w:lvl>
    <w:lvl w:ilvl="7" w:tplc="040E0003" w:tentative="1">
      <w:start w:val="1"/>
      <w:numFmt w:val="bullet"/>
      <w:lvlText w:val="o"/>
      <w:lvlJc w:val="left"/>
      <w:pPr>
        <w:ind w:left="6038" w:hanging="360"/>
      </w:pPr>
      <w:rPr>
        <w:rFonts w:ascii="Courier New" w:hAnsi="Courier New" w:cs="Courier New" w:hint="default"/>
      </w:rPr>
    </w:lvl>
    <w:lvl w:ilvl="8" w:tplc="040E0005" w:tentative="1">
      <w:start w:val="1"/>
      <w:numFmt w:val="bullet"/>
      <w:lvlText w:val=""/>
      <w:lvlJc w:val="left"/>
      <w:pPr>
        <w:ind w:left="6758" w:hanging="360"/>
      </w:pPr>
      <w:rPr>
        <w:rFonts w:ascii="Wingdings" w:hAnsi="Wingdings" w:hint="default"/>
      </w:rPr>
    </w:lvl>
  </w:abstractNum>
  <w:abstractNum w:abstractNumId="8" w15:restartNumberingAfterBreak="0">
    <w:nsid w:val="3B723974"/>
    <w:multiLevelType w:val="hybridMultilevel"/>
    <w:tmpl w:val="D2C0C326"/>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3FE33CC"/>
    <w:multiLevelType w:val="hybridMultilevel"/>
    <w:tmpl w:val="7FE8665E"/>
    <w:lvl w:ilvl="0" w:tplc="74543188">
      <w:start w:val="2020"/>
      <w:numFmt w:val="bullet"/>
      <w:lvlText w:val="-"/>
      <w:lvlJc w:val="left"/>
      <w:pPr>
        <w:ind w:left="720" w:hanging="360"/>
      </w:pPr>
      <w:rPr>
        <w:rFonts w:ascii="Garamond" w:eastAsiaTheme="minorEastAsia" w:hAnsi="Garamond"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62E0BDB"/>
    <w:multiLevelType w:val="multilevel"/>
    <w:tmpl w:val="DF8E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1E0989"/>
    <w:multiLevelType w:val="hybridMultilevel"/>
    <w:tmpl w:val="AF8E6F94"/>
    <w:lvl w:ilvl="0" w:tplc="559A566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E543C27"/>
    <w:multiLevelType w:val="hybridMultilevel"/>
    <w:tmpl w:val="D18A1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0A93396"/>
    <w:multiLevelType w:val="hybridMultilevel"/>
    <w:tmpl w:val="7EA8962A"/>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23F12E4"/>
    <w:multiLevelType w:val="multilevel"/>
    <w:tmpl w:val="D20000B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5" w15:restartNumberingAfterBreak="0">
    <w:nsid w:val="54614DFC"/>
    <w:multiLevelType w:val="hybridMultilevel"/>
    <w:tmpl w:val="797856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60986348"/>
    <w:multiLevelType w:val="hybridMultilevel"/>
    <w:tmpl w:val="21AA01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718A1563"/>
    <w:multiLevelType w:val="hybridMultilevel"/>
    <w:tmpl w:val="348E9C2E"/>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8" w15:restartNumberingAfterBreak="0">
    <w:nsid w:val="763F31DB"/>
    <w:multiLevelType w:val="hybridMultilevel"/>
    <w:tmpl w:val="B0AA1742"/>
    <w:lvl w:ilvl="0" w:tplc="040E0001">
      <w:start w:val="1"/>
      <w:numFmt w:val="bullet"/>
      <w:lvlText w:val=""/>
      <w:lvlJc w:val="left"/>
      <w:pPr>
        <w:ind w:left="862" w:hanging="360"/>
      </w:pPr>
      <w:rPr>
        <w:rFonts w:ascii="Symbol" w:hAnsi="Symbol" w:hint="default"/>
      </w:rPr>
    </w:lvl>
    <w:lvl w:ilvl="1" w:tplc="040E0003">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9" w15:restartNumberingAfterBreak="0">
    <w:nsid w:val="769D28ED"/>
    <w:multiLevelType w:val="hybridMultilevel"/>
    <w:tmpl w:val="6FBAC5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C1C1844"/>
    <w:multiLevelType w:val="hybridMultilevel"/>
    <w:tmpl w:val="6792C8A2"/>
    <w:lvl w:ilvl="0" w:tplc="040E0001">
      <w:start w:val="1"/>
      <w:numFmt w:val="bullet"/>
      <w:lvlText w:val=""/>
      <w:lvlJc w:val="left"/>
      <w:pPr>
        <w:ind w:left="1429" w:hanging="360"/>
      </w:pPr>
      <w:rPr>
        <w:rFonts w:ascii="Symbol" w:hAnsi="Symbol" w:hint="default"/>
      </w:rPr>
    </w:lvl>
    <w:lvl w:ilvl="1" w:tplc="040E0003">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num w:numId="1">
    <w:abstractNumId w:val="11"/>
  </w:num>
  <w:num w:numId="2">
    <w:abstractNumId w:val="20"/>
  </w:num>
  <w:num w:numId="3">
    <w:abstractNumId w:val="16"/>
  </w:num>
  <w:num w:numId="4">
    <w:abstractNumId w:val="12"/>
  </w:num>
  <w:num w:numId="5">
    <w:abstractNumId w:val="3"/>
  </w:num>
  <w:num w:numId="6">
    <w:abstractNumId w:val="0"/>
  </w:num>
  <w:num w:numId="7">
    <w:abstractNumId w:val="8"/>
  </w:num>
  <w:num w:numId="8">
    <w:abstractNumId w:val="13"/>
  </w:num>
  <w:num w:numId="9">
    <w:abstractNumId w:val="4"/>
  </w:num>
  <w:num w:numId="10">
    <w:abstractNumId w:val="2"/>
  </w:num>
  <w:num w:numId="11">
    <w:abstractNumId w:val="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19"/>
  </w:num>
  <w:num w:numId="16">
    <w:abstractNumId w:val="10"/>
  </w:num>
  <w:num w:numId="17">
    <w:abstractNumId w:val="9"/>
  </w:num>
  <w:num w:numId="18">
    <w:abstractNumId w:val="15"/>
  </w:num>
  <w:num w:numId="19">
    <w:abstractNumId w:val="5"/>
  </w:num>
  <w:num w:numId="20">
    <w:abstractNumId w:val="14"/>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886"/>
    <w:rsid w:val="00015A0F"/>
    <w:rsid w:val="00037977"/>
    <w:rsid w:val="000420F7"/>
    <w:rsid w:val="00053173"/>
    <w:rsid w:val="000541D8"/>
    <w:rsid w:val="00057F73"/>
    <w:rsid w:val="000963C1"/>
    <w:rsid w:val="000A2DDD"/>
    <w:rsid w:val="000A40B5"/>
    <w:rsid w:val="000D26E1"/>
    <w:rsid w:val="000E2453"/>
    <w:rsid w:val="000F05AF"/>
    <w:rsid w:val="000F266E"/>
    <w:rsid w:val="000F7411"/>
    <w:rsid w:val="00145770"/>
    <w:rsid w:val="001514BC"/>
    <w:rsid w:val="001B58CF"/>
    <w:rsid w:val="001D1574"/>
    <w:rsid w:val="001D4B7F"/>
    <w:rsid w:val="001E1B21"/>
    <w:rsid w:val="001F1AF7"/>
    <w:rsid w:val="00216574"/>
    <w:rsid w:val="00260620"/>
    <w:rsid w:val="00281261"/>
    <w:rsid w:val="00287A8A"/>
    <w:rsid w:val="00297027"/>
    <w:rsid w:val="002C3970"/>
    <w:rsid w:val="00302E85"/>
    <w:rsid w:val="0031721B"/>
    <w:rsid w:val="0032698E"/>
    <w:rsid w:val="0033039B"/>
    <w:rsid w:val="00336C0A"/>
    <w:rsid w:val="00345864"/>
    <w:rsid w:val="00355370"/>
    <w:rsid w:val="00357ED1"/>
    <w:rsid w:val="00367851"/>
    <w:rsid w:val="0037389E"/>
    <w:rsid w:val="00374EDA"/>
    <w:rsid w:val="0038646C"/>
    <w:rsid w:val="003A644F"/>
    <w:rsid w:val="003B0FA3"/>
    <w:rsid w:val="003C407A"/>
    <w:rsid w:val="003F3EDB"/>
    <w:rsid w:val="003F464B"/>
    <w:rsid w:val="00412D73"/>
    <w:rsid w:val="00440BD9"/>
    <w:rsid w:val="00452EB3"/>
    <w:rsid w:val="00464583"/>
    <w:rsid w:val="00465220"/>
    <w:rsid w:val="00467181"/>
    <w:rsid w:val="004736DF"/>
    <w:rsid w:val="004954C8"/>
    <w:rsid w:val="004A2FEE"/>
    <w:rsid w:val="004A73CD"/>
    <w:rsid w:val="004B3852"/>
    <w:rsid w:val="004C0096"/>
    <w:rsid w:val="004C289A"/>
    <w:rsid w:val="004E22E2"/>
    <w:rsid w:val="004E305F"/>
    <w:rsid w:val="004F4429"/>
    <w:rsid w:val="00507BAF"/>
    <w:rsid w:val="005130A7"/>
    <w:rsid w:val="00544867"/>
    <w:rsid w:val="00556E4D"/>
    <w:rsid w:val="00560C8E"/>
    <w:rsid w:val="005651BC"/>
    <w:rsid w:val="00581842"/>
    <w:rsid w:val="005A7CCF"/>
    <w:rsid w:val="005B45E2"/>
    <w:rsid w:val="005C48A3"/>
    <w:rsid w:val="00604ED9"/>
    <w:rsid w:val="00606B9A"/>
    <w:rsid w:val="006240A3"/>
    <w:rsid w:val="00640F6A"/>
    <w:rsid w:val="006424B1"/>
    <w:rsid w:val="0065157A"/>
    <w:rsid w:val="00683366"/>
    <w:rsid w:val="006864E4"/>
    <w:rsid w:val="00686FFD"/>
    <w:rsid w:val="00696DD3"/>
    <w:rsid w:val="006A11F4"/>
    <w:rsid w:val="006B40AA"/>
    <w:rsid w:val="006D16A9"/>
    <w:rsid w:val="006E0984"/>
    <w:rsid w:val="006E5EAC"/>
    <w:rsid w:val="007003BD"/>
    <w:rsid w:val="00714508"/>
    <w:rsid w:val="00716886"/>
    <w:rsid w:val="00722CEB"/>
    <w:rsid w:val="00722DFD"/>
    <w:rsid w:val="0073319A"/>
    <w:rsid w:val="00737277"/>
    <w:rsid w:val="007407ED"/>
    <w:rsid w:val="00740BF2"/>
    <w:rsid w:val="007471DE"/>
    <w:rsid w:val="00752C91"/>
    <w:rsid w:val="007742C5"/>
    <w:rsid w:val="00787502"/>
    <w:rsid w:val="007A4562"/>
    <w:rsid w:val="007A69D1"/>
    <w:rsid w:val="007A6E55"/>
    <w:rsid w:val="007A7FFA"/>
    <w:rsid w:val="007E2966"/>
    <w:rsid w:val="007F761C"/>
    <w:rsid w:val="00820A45"/>
    <w:rsid w:val="0083272B"/>
    <w:rsid w:val="0085621F"/>
    <w:rsid w:val="008613AD"/>
    <w:rsid w:val="0088489D"/>
    <w:rsid w:val="0089157E"/>
    <w:rsid w:val="008915CD"/>
    <w:rsid w:val="008C0F4B"/>
    <w:rsid w:val="008C590C"/>
    <w:rsid w:val="008D4281"/>
    <w:rsid w:val="008D6E94"/>
    <w:rsid w:val="008F04F6"/>
    <w:rsid w:val="008F61D6"/>
    <w:rsid w:val="00901DC1"/>
    <w:rsid w:val="009203B9"/>
    <w:rsid w:val="00983F73"/>
    <w:rsid w:val="00994519"/>
    <w:rsid w:val="009B4C7B"/>
    <w:rsid w:val="009B51B3"/>
    <w:rsid w:val="009C44B6"/>
    <w:rsid w:val="009D26A6"/>
    <w:rsid w:val="009D5FAB"/>
    <w:rsid w:val="009E0E97"/>
    <w:rsid w:val="00A10881"/>
    <w:rsid w:val="00A17BC9"/>
    <w:rsid w:val="00A57A12"/>
    <w:rsid w:val="00A60667"/>
    <w:rsid w:val="00A8268B"/>
    <w:rsid w:val="00A955F9"/>
    <w:rsid w:val="00A97673"/>
    <w:rsid w:val="00AA5652"/>
    <w:rsid w:val="00AC0C97"/>
    <w:rsid w:val="00AC1B09"/>
    <w:rsid w:val="00AC1B3C"/>
    <w:rsid w:val="00AC34D1"/>
    <w:rsid w:val="00AD5A1B"/>
    <w:rsid w:val="00AE1996"/>
    <w:rsid w:val="00AF3A9B"/>
    <w:rsid w:val="00AF45E0"/>
    <w:rsid w:val="00AF509A"/>
    <w:rsid w:val="00B06B69"/>
    <w:rsid w:val="00B46B08"/>
    <w:rsid w:val="00B67187"/>
    <w:rsid w:val="00B91C9A"/>
    <w:rsid w:val="00B97BE2"/>
    <w:rsid w:val="00BA1376"/>
    <w:rsid w:val="00BA548D"/>
    <w:rsid w:val="00BB7044"/>
    <w:rsid w:val="00BB7BFA"/>
    <w:rsid w:val="00BE0B74"/>
    <w:rsid w:val="00BF4254"/>
    <w:rsid w:val="00C05AE2"/>
    <w:rsid w:val="00C07A8A"/>
    <w:rsid w:val="00C16AC5"/>
    <w:rsid w:val="00C31CF1"/>
    <w:rsid w:val="00C37BB0"/>
    <w:rsid w:val="00C418CC"/>
    <w:rsid w:val="00C47456"/>
    <w:rsid w:val="00C52497"/>
    <w:rsid w:val="00C71A1B"/>
    <w:rsid w:val="00C75F14"/>
    <w:rsid w:val="00C80133"/>
    <w:rsid w:val="00C8069B"/>
    <w:rsid w:val="00C8335E"/>
    <w:rsid w:val="00C85D32"/>
    <w:rsid w:val="00C91E53"/>
    <w:rsid w:val="00C94C44"/>
    <w:rsid w:val="00CC7B66"/>
    <w:rsid w:val="00D16507"/>
    <w:rsid w:val="00D17A1C"/>
    <w:rsid w:val="00D17BA3"/>
    <w:rsid w:val="00D42CA9"/>
    <w:rsid w:val="00D64048"/>
    <w:rsid w:val="00D65B94"/>
    <w:rsid w:val="00D83308"/>
    <w:rsid w:val="00D8426F"/>
    <w:rsid w:val="00DA4D0E"/>
    <w:rsid w:val="00DA703F"/>
    <w:rsid w:val="00DC243A"/>
    <w:rsid w:val="00DD305D"/>
    <w:rsid w:val="00DD50B0"/>
    <w:rsid w:val="00DF6FC0"/>
    <w:rsid w:val="00E0101A"/>
    <w:rsid w:val="00E04227"/>
    <w:rsid w:val="00E15EFD"/>
    <w:rsid w:val="00E20EF0"/>
    <w:rsid w:val="00E340B9"/>
    <w:rsid w:val="00E36273"/>
    <w:rsid w:val="00E87D15"/>
    <w:rsid w:val="00E96CB8"/>
    <w:rsid w:val="00EE26BF"/>
    <w:rsid w:val="00EF0FC7"/>
    <w:rsid w:val="00F10827"/>
    <w:rsid w:val="00F14DB8"/>
    <w:rsid w:val="00F167BA"/>
    <w:rsid w:val="00F31C64"/>
    <w:rsid w:val="00F439B3"/>
    <w:rsid w:val="00F46952"/>
    <w:rsid w:val="00F635B1"/>
    <w:rsid w:val="00F81992"/>
    <w:rsid w:val="00F97603"/>
    <w:rsid w:val="00F97F9E"/>
    <w:rsid w:val="00FA2900"/>
    <w:rsid w:val="00FA582A"/>
    <w:rsid w:val="00FB4A23"/>
    <w:rsid w:val="00FF090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986F9E-5DEB-43F3-B5EE-F8947BB5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A8268B"/>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rsid w:val="00E36273"/>
    <w:pPr>
      <w:keepNext/>
      <w:keepLines/>
      <w:suppressAutoHyphens/>
      <w:autoSpaceDN w:val="0"/>
      <w:spacing w:before="120" w:after="240" w:line="360" w:lineRule="auto"/>
      <w:jc w:val="both"/>
      <w:textAlignment w:val="baseline"/>
      <w:outlineLvl w:val="1"/>
    </w:pPr>
    <w:rPr>
      <w:rFonts w:ascii="Century Gothic" w:eastAsia="Times New Roman" w:hAnsi="Century Gothic" w:cs="Times New Roman"/>
      <w:b/>
      <w:bCs/>
      <w:color w:val="2C4D76"/>
      <w:sz w:val="32"/>
      <w:szCs w:val="26"/>
    </w:rPr>
  </w:style>
  <w:style w:type="paragraph" w:styleId="Cmsor3">
    <w:name w:val="heading 3"/>
    <w:basedOn w:val="Norml"/>
    <w:next w:val="Norml"/>
    <w:link w:val="Cmsor3Char"/>
    <w:uiPriority w:val="9"/>
    <w:unhideWhenUsed/>
    <w:qFormat/>
    <w:rsid w:val="00B671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semiHidden/>
    <w:unhideWhenUsed/>
    <w:qFormat/>
    <w:rsid w:val="00C07A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16886"/>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16886"/>
    <w:rPr>
      <w:rFonts w:eastAsiaTheme="minorEastAsia"/>
      <w:lang w:eastAsia="hu-HU"/>
    </w:rPr>
  </w:style>
  <w:style w:type="paragraph" w:styleId="lfej">
    <w:name w:val="header"/>
    <w:basedOn w:val="Norml"/>
    <w:link w:val="lfejChar"/>
    <w:uiPriority w:val="99"/>
    <w:unhideWhenUsed/>
    <w:rsid w:val="00E36273"/>
    <w:pPr>
      <w:tabs>
        <w:tab w:val="center" w:pos="4536"/>
        <w:tab w:val="right" w:pos="9072"/>
      </w:tabs>
      <w:spacing w:after="0" w:line="240" w:lineRule="auto"/>
    </w:pPr>
  </w:style>
  <w:style w:type="character" w:customStyle="1" w:styleId="lfejChar">
    <w:name w:val="Élőfej Char"/>
    <w:basedOn w:val="Bekezdsalapbettpusa"/>
    <w:link w:val="lfej"/>
    <w:uiPriority w:val="99"/>
    <w:rsid w:val="00E36273"/>
  </w:style>
  <w:style w:type="paragraph" w:styleId="llb">
    <w:name w:val="footer"/>
    <w:basedOn w:val="Norml"/>
    <w:link w:val="llbChar"/>
    <w:uiPriority w:val="99"/>
    <w:unhideWhenUsed/>
    <w:rsid w:val="00E36273"/>
    <w:pPr>
      <w:tabs>
        <w:tab w:val="center" w:pos="4536"/>
        <w:tab w:val="right" w:pos="9072"/>
      </w:tabs>
      <w:spacing w:after="0" w:line="240" w:lineRule="auto"/>
    </w:pPr>
  </w:style>
  <w:style w:type="character" w:customStyle="1" w:styleId="llbChar">
    <w:name w:val="Élőláb Char"/>
    <w:basedOn w:val="Bekezdsalapbettpusa"/>
    <w:link w:val="llb"/>
    <w:uiPriority w:val="99"/>
    <w:rsid w:val="00E36273"/>
  </w:style>
  <w:style w:type="character" w:customStyle="1" w:styleId="Cmsor2Char">
    <w:name w:val="Címsor 2 Char"/>
    <w:basedOn w:val="Bekezdsalapbettpusa"/>
    <w:link w:val="Cmsor2"/>
    <w:rsid w:val="00E36273"/>
    <w:rPr>
      <w:rFonts w:ascii="Century Gothic" w:eastAsia="Times New Roman" w:hAnsi="Century Gothic" w:cs="Times New Roman"/>
      <w:b/>
      <w:bCs/>
      <w:color w:val="2C4D76"/>
      <w:sz w:val="32"/>
      <w:szCs w:val="26"/>
    </w:rPr>
  </w:style>
  <w:style w:type="paragraph" w:styleId="Alcm">
    <w:name w:val="Subtitle"/>
    <w:basedOn w:val="Norml"/>
    <w:next w:val="Norml"/>
    <w:link w:val="AlcmChar"/>
    <w:uiPriority w:val="11"/>
    <w:qFormat/>
    <w:rsid w:val="00E36273"/>
    <w:pPr>
      <w:suppressAutoHyphens/>
      <w:autoSpaceDN w:val="0"/>
      <w:spacing w:before="120" w:after="120" w:line="360" w:lineRule="auto"/>
      <w:jc w:val="both"/>
      <w:textAlignment w:val="baseline"/>
    </w:pPr>
    <w:rPr>
      <w:rFonts w:ascii="Century Gothic" w:eastAsia="Times New Roman" w:hAnsi="Century Gothic" w:cs="Times New Roman"/>
      <w:b/>
      <w:i/>
      <w:iCs/>
      <w:color w:val="365F91"/>
      <w:sz w:val="24"/>
      <w:szCs w:val="24"/>
    </w:rPr>
  </w:style>
  <w:style w:type="character" w:customStyle="1" w:styleId="AlcmChar">
    <w:name w:val="Alcím Char"/>
    <w:basedOn w:val="Bekezdsalapbettpusa"/>
    <w:link w:val="Alcm"/>
    <w:uiPriority w:val="11"/>
    <w:rsid w:val="00E36273"/>
    <w:rPr>
      <w:rFonts w:ascii="Century Gothic" w:eastAsia="Times New Roman" w:hAnsi="Century Gothic" w:cs="Times New Roman"/>
      <w:b/>
      <w:i/>
      <w:iCs/>
      <w:color w:val="365F91"/>
      <w:sz w:val="24"/>
      <w:szCs w:val="24"/>
    </w:rPr>
  </w:style>
  <w:style w:type="paragraph" w:styleId="Buborkszveg">
    <w:name w:val="Balloon Text"/>
    <w:basedOn w:val="Norml"/>
    <w:link w:val="BuborkszvegChar"/>
    <w:uiPriority w:val="99"/>
    <w:semiHidden/>
    <w:unhideWhenUsed/>
    <w:rsid w:val="00E3627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36273"/>
    <w:rPr>
      <w:rFonts w:ascii="Segoe UI" w:hAnsi="Segoe UI" w:cs="Segoe UI"/>
      <w:sz w:val="18"/>
      <w:szCs w:val="18"/>
    </w:rPr>
  </w:style>
  <w:style w:type="table" w:styleId="Rcsostblzat">
    <w:name w:val="Table Grid"/>
    <w:basedOn w:val="Normltblzat"/>
    <w:uiPriority w:val="59"/>
    <w:rsid w:val="00A8268B"/>
    <w:pPr>
      <w:spacing w:after="0" w:line="240" w:lineRule="auto"/>
    </w:pPr>
    <w:rPr>
      <w:rFonts w:ascii="Times New Roman" w:hAnsi="Times New Roman" w:cs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A8268B"/>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rsid w:val="00B67187"/>
    <w:rPr>
      <w:rFonts w:asciiTheme="majorHAnsi" w:eastAsiaTheme="majorEastAsia" w:hAnsiTheme="majorHAnsi" w:cstheme="majorBidi"/>
      <w:color w:val="1F3763" w:themeColor="accent1" w:themeShade="7F"/>
      <w:sz w:val="24"/>
      <w:szCs w:val="24"/>
    </w:rPr>
  </w:style>
  <w:style w:type="paragraph" w:styleId="Listaszerbekezds">
    <w:name w:val="List Paragraph"/>
    <w:basedOn w:val="Norml"/>
    <w:uiPriority w:val="34"/>
    <w:qFormat/>
    <w:rsid w:val="009B51B3"/>
    <w:pPr>
      <w:spacing w:after="0" w:line="240" w:lineRule="auto"/>
      <w:ind w:left="720"/>
      <w:contextualSpacing/>
    </w:pPr>
    <w:rPr>
      <w:rFonts w:ascii="Times New Roman" w:eastAsia="Times New Roman" w:hAnsi="Times New Roman" w:cs="Times New Roman"/>
      <w:sz w:val="20"/>
      <w:szCs w:val="20"/>
      <w:lang w:val="en-US"/>
    </w:rPr>
  </w:style>
  <w:style w:type="table" w:styleId="Tblzategyszer1">
    <w:name w:val="Plain Table 1"/>
    <w:basedOn w:val="Normltblzat"/>
    <w:uiPriority w:val="41"/>
    <w:rsid w:val="00BA54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msor4Char">
    <w:name w:val="Címsor 4 Char"/>
    <w:basedOn w:val="Bekezdsalapbettpusa"/>
    <w:link w:val="Cmsor4"/>
    <w:uiPriority w:val="9"/>
    <w:semiHidden/>
    <w:rsid w:val="00C07A8A"/>
    <w:rPr>
      <w:rFonts w:asciiTheme="majorHAnsi" w:eastAsiaTheme="majorEastAsia" w:hAnsiTheme="majorHAnsi" w:cstheme="majorBidi"/>
      <w:i/>
      <w:iCs/>
      <w:color w:val="2F5496" w:themeColor="accent1" w:themeShade="BF"/>
    </w:rPr>
  </w:style>
  <w:style w:type="character" w:styleId="Hiperhivatkozs">
    <w:name w:val="Hyperlink"/>
    <w:uiPriority w:val="99"/>
    <w:rsid w:val="00C07A8A"/>
    <w:rPr>
      <w:color w:val="0000FF"/>
      <w:u w:val="single"/>
    </w:rPr>
  </w:style>
  <w:style w:type="paragraph" w:styleId="NormlWeb">
    <w:name w:val="Normal (Web)"/>
    <w:basedOn w:val="Norml"/>
    <w:uiPriority w:val="99"/>
    <w:unhideWhenUsed/>
    <w:rsid w:val="00F635B1"/>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bjegyzetszveg">
    <w:name w:val="footnote text"/>
    <w:basedOn w:val="Norml"/>
    <w:link w:val="LbjegyzetszvegChar"/>
    <w:uiPriority w:val="99"/>
    <w:semiHidden/>
    <w:unhideWhenUsed/>
    <w:rsid w:val="00F635B1"/>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F635B1"/>
    <w:rPr>
      <w:sz w:val="20"/>
      <w:szCs w:val="20"/>
    </w:rPr>
  </w:style>
  <w:style w:type="character" w:styleId="Lbjegyzet-hivatkozs">
    <w:name w:val="footnote reference"/>
    <w:basedOn w:val="Bekezdsalapbettpusa"/>
    <w:uiPriority w:val="99"/>
    <w:semiHidden/>
    <w:unhideWhenUsed/>
    <w:rsid w:val="00F635B1"/>
    <w:rPr>
      <w:vertAlign w:val="superscript"/>
    </w:rPr>
  </w:style>
  <w:style w:type="paragraph" w:customStyle="1" w:styleId="Default">
    <w:name w:val="Default"/>
    <w:rsid w:val="004A2FEE"/>
    <w:pPr>
      <w:autoSpaceDE w:val="0"/>
      <w:autoSpaceDN w:val="0"/>
      <w:adjustRightInd w:val="0"/>
      <w:spacing w:after="0" w:line="240" w:lineRule="auto"/>
    </w:pPr>
    <w:rPr>
      <w:rFonts w:ascii="Garamond" w:hAnsi="Garamond" w:cs="Garamond"/>
      <w:color w:val="000000"/>
      <w:sz w:val="24"/>
      <w:szCs w:val="24"/>
    </w:rPr>
  </w:style>
  <w:style w:type="paragraph" w:customStyle="1" w:styleId="Normal0">
    <w:name w:val="Normal0"/>
    <w:qFormat/>
    <w:rsid w:val="00AA5652"/>
    <w:rPr>
      <w:rFonts w:ascii="Calibri" w:eastAsia="Calibri" w:hAnsi="Calibri" w:cs="Calibri"/>
      <w:lang w:eastAsia="hu-HU"/>
    </w:rPr>
  </w:style>
  <w:style w:type="character" w:customStyle="1" w:styleId="spellingerror">
    <w:name w:val="spellingerror"/>
    <w:basedOn w:val="Bekezdsalapbettpusa"/>
    <w:rsid w:val="00787502"/>
  </w:style>
  <w:style w:type="character" w:customStyle="1" w:styleId="normaltextrun">
    <w:name w:val="normaltextrun"/>
    <w:basedOn w:val="Bekezdsalapbettpusa"/>
    <w:rsid w:val="00787502"/>
  </w:style>
  <w:style w:type="character" w:customStyle="1" w:styleId="eop">
    <w:name w:val="eop"/>
    <w:basedOn w:val="Bekezdsalapbettpusa"/>
    <w:rsid w:val="00787502"/>
  </w:style>
  <w:style w:type="paragraph" w:customStyle="1" w:styleId="paragraph">
    <w:name w:val="paragraph"/>
    <w:basedOn w:val="Norml"/>
    <w:rsid w:val="00787502"/>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1490">
      <w:bodyDiv w:val="1"/>
      <w:marLeft w:val="0"/>
      <w:marRight w:val="0"/>
      <w:marTop w:val="0"/>
      <w:marBottom w:val="0"/>
      <w:divBdr>
        <w:top w:val="none" w:sz="0" w:space="0" w:color="auto"/>
        <w:left w:val="none" w:sz="0" w:space="0" w:color="auto"/>
        <w:bottom w:val="none" w:sz="0" w:space="0" w:color="auto"/>
        <w:right w:val="none" w:sz="0" w:space="0" w:color="auto"/>
      </w:divBdr>
    </w:div>
    <w:div w:id="146754211">
      <w:bodyDiv w:val="1"/>
      <w:marLeft w:val="0"/>
      <w:marRight w:val="0"/>
      <w:marTop w:val="0"/>
      <w:marBottom w:val="0"/>
      <w:divBdr>
        <w:top w:val="none" w:sz="0" w:space="0" w:color="auto"/>
        <w:left w:val="none" w:sz="0" w:space="0" w:color="auto"/>
        <w:bottom w:val="none" w:sz="0" w:space="0" w:color="auto"/>
        <w:right w:val="none" w:sz="0" w:space="0" w:color="auto"/>
      </w:divBdr>
    </w:div>
    <w:div w:id="216284673">
      <w:bodyDiv w:val="1"/>
      <w:marLeft w:val="0"/>
      <w:marRight w:val="0"/>
      <w:marTop w:val="0"/>
      <w:marBottom w:val="0"/>
      <w:divBdr>
        <w:top w:val="none" w:sz="0" w:space="0" w:color="auto"/>
        <w:left w:val="none" w:sz="0" w:space="0" w:color="auto"/>
        <w:bottom w:val="none" w:sz="0" w:space="0" w:color="auto"/>
        <w:right w:val="none" w:sz="0" w:space="0" w:color="auto"/>
      </w:divBdr>
    </w:div>
    <w:div w:id="281502955">
      <w:bodyDiv w:val="1"/>
      <w:marLeft w:val="0"/>
      <w:marRight w:val="0"/>
      <w:marTop w:val="0"/>
      <w:marBottom w:val="0"/>
      <w:divBdr>
        <w:top w:val="none" w:sz="0" w:space="0" w:color="auto"/>
        <w:left w:val="none" w:sz="0" w:space="0" w:color="auto"/>
        <w:bottom w:val="none" w:sz="0" w:space="0" w:color="auto"/>
        <w:right w:val="none" w:sz="0" w:space="0" w:color="auto"/>
      </w:divBdr>
    </w:div>
    <w:div w:id="302390204">
      <w:bodyDiv w:val="1"/>
      <w:marLeft w:val="0"/>
      <w:marRight w:val="0"/>
      <w:marTop w:val="0"/>
      <w:marBottom w:val="0"/>
      <w:divBdr>
        <w:top w:val="none" w:sz="0" w:space="0" w:color="auto"/>
        <w:left w:val="none" w:sz="0" w:space="0" w:color="auto"/>
        <w:bottom w:val="none" w:sz="0" w:space="0" w:color="auto"/>
        <w:right w:val="none" w:sz="0" w:space="0" w:color="auto"/>
      </w:divBdr>
    </w:div>
    <w:div w:id="370763783">
      <w:bodyDiv w:val="1"/>
      <w:marLeft w:val="0"/>
      <w:marRight w:val="0"/>
      <w:marTop w:val="0"/>
      <w:marBottom w:val="0"/>
      <w:divBdr>
        <w:top w:val="none" w:sz="0" w:space="0" w:color="auto"/>
        <w:left w:val="none" w:sz="0" w:space="0" w:color="auto"/>
        <w:bottom w:val="none" w:sz="0" w:space="0" w:color="auto"/>
        <w:right w:val="none" w:sz="0" w:space="0" w:color="auto"/>
      </w:divBdr>
    </w:div>
    <w:div w:id="381638542">
      <w:bodyDiv w:val="1"/>
      <w:marLeft w:val="0"/>
      <w:marRight w:val="0"/>
      <w:marTop w:val="0"/>
      <w:marBottom w:val="0"/>
      <w:divBdr>
        <w:top w:val="none" w:sz="0" w:space="0" w:color="auto"/>
        <w:left w:val="none" w:sz="0" w:space="0" w:color="auto"/>
        <w:bottom w:val="none" w:sz="0" w:space="0" w:color="auto"/>
        <w:right w:val="none" w:sz="0" w:space="0" w:color="auto"/>
      </w:divBdr>
    </w:div>
    <w:div w:id="424228137">
      <w:bodyDiv w:val="1"/>
      <w:marLeft w:val="0"/>
      <w:marRight w:val="0"/>
      <w:marTop w:val="0"/>
      <w:marBottom w:val="0"/>
      <w:divBdr>
        <w:top w:val="none" w:sz="0" w:space="0" w:color="auto"/>
        <w:left w:val="none" w:sz="0" w:space="0" w:color="auto"/>
        <w:bottom w:val="none" w:sz="0" w:space="0" w:color="auto"/>
        <w:right w:val="none" w:sz="0" w:space="0" w:color="auto"/>
      </w:divBdr>
    </w:div>
    <w:div w:id="491606164">
      <w:bodyDiv w:val="1"/>
      <w:marLeft w:val="0"/>
      <w:marRight w:val="0"/>
      <w:marTop w:val="0"/>
      <w:marBottom w:val="0"/>
      <w:divBdr>
        <w:top w:val="none" w:sz="0" w:space="0" w:color="auto"/>
        <w:left w:val="none" w:sz="0" w:space="0" w:color="auto"/>
        <w:bottom w:val="none" w:sz="0" w:space="0" w:color="auto"/>
        <w:right w:val="none" w:sz="0" w:space="0" w:color="auto"/>
      </w:divBdr>
    </w:div>
    <w:div w:id="538278350">
      <w:bodyDiv w:val="1"/>
      <w:marLeft w:val="0"/>
      <w:marRight w:val="0"/>
      <w:marTop w:val="0"/>
      <w:marBottom w:val="0"/>
      <w:divBdr>
        <w:top w:val="none" w:sz="0" w:space="0" w:color="auto"/>
        <w:left w:val="none" w:sz="0" w:space="0" w:color="auto"/>
        <w:bottom w:val="none" w:sz="0" w:space="0" w:color="auto"/>
        <w:right w:val="none" w:sz="0" w:space="0" w:color="auto"/>
      </w:divBdr>
    </w:div>
    <w:div w:id="986518705">
      <w:bodyDiv w:val="1"/>
      <w:marLeft w:val="0"/>
      <w:marRight w:val="0"/>
      <w:marTop w:val="0"/>
      <w:marBottom w:val="0"/>
      <w:divBdr>
        <w:top w:val="none" w:sz="0" w:space="0" w:color="auto"/>
        <w:left w:val="none" w:sz="0" w:space="0" w:color="auto"/>
        <w:bottom w:val="none" w:sz="0" w:space="0" w:color="auto"/>
        <w:right w:val="none" w:sz="0" w:space="0" w:color="auto"/>
      </w:divBdr>
    </w:div>
    <w:div w:id="1006634168">
      <w:bodyDiv w:val="1"/>
      <w:marLeft w:val="0"/>
      <w:marRight w:val="0"/>
      <w:marTop w:val="0"/>
      <w:marBottom w:val="0"/>
      <w:divBdr>
        <w:top w:val="none" w:sz="0" w:space="0" w:color="auto"/>
        <w:left w:val="none" w:sz="0" w:space="0" w:color="auto"/>
        <w:bottom w:val="none" w:sz="0" w:space="0" w:color="auto"/>
        <w:right w:val="none" w:sz="0" w:space="0" w:color="auto"/>
      </w:divBdr>
    </w:div>
    <w:div w:id="1016542124">
      <w:bodyDiv w:val="1"/>
      <w:marLeft w:val="0"/>
      <w:marRight w:val="0"/>
      <w:marTop w:val="0"/>
      <w:marBottom w:val="0"/>
      <w:divBdr>
        <w:top w:val="none" w:sz="0" w:space="0" w:color="auto"/>
        <w:left w:val="none" w:sz="0" w:space="0" w:color="auto"/>
        <w:bottom w:val="none" w:sz="0" w:space="0" w:color="auto"/>
        <w:right w:val="none" w:sz="0" w:space="0" w:color="auto"/>
      </w:divBdr>
    </w:div>
    <w:div w:id="1082333785">
      <w:bodyDiv w:val="1"/>
      <w:marLeft w:val="0"/>
      <w:marRight w:val="0"/>
      <w:marTop w:val="0"/>
      <w:marBottom w:val="0"/>
      <w:divBdr>
        <w:top w:val="none" w:sz="0" w:space="0" w:color="auto"/>
        <w:left w:val="none" w:sz="0" w:space="0" w:color="auto"/>
        <w:bottom w:val="none" w:sz="0" w:space="0" w:color="auto"/>
        <w:right w:val="none" w:sz="0" w:space="0" w:color="auto"/>
      </w:divBdr>
    </w:div>
    <w:div w:id="1108891127">
      <w:bodyDiv w:val="1"/>
      <w:marLeft w:val="0"/>
      <w:marRight w:val="0"/>
      <w:marTop w:val="0"/>
      <w:marBottom w:val="0"/>
      <w:divBdr>
        <w:top w:val="none" w:sz="0" w:space="0" w:color="auto"/>
        <w:left w:val="none" w:sz="0" w:space="0" w:color="auto"/>
        <w:bottom w:val="none" w:sz="0" w:space="0" w:color="auto"/>
        <w:right w:val="none" w:sz="0" w:space="0" w:color="auto"/>
      </w:divBdr>
    </w:div>
    <w:div w:id="1126004493">
      <w:bodyDiv w:val="1"/>
      <w:marLeft w:val="0"/>
      <w:marRight w:val="0"/>
      <w:marTop w:val="0"/>
      <w:marBottom w:val="0"/>
      <w:divBdr>
        <w:top w:val="none" w:sz="0" w:space="0" w:color="auto"/>
        <w:left w:val="none" w:sz="0" w:space="0" w:color="auto"/>
        <w:bottom w:val="none" w:sz="0" w:space="0" w:color="auto"/>
        <w:right w:val="none" w:sz="0" w:space="0" w:color="auto"/>
      </w:divBdr>
    </w:div>
    <w:div w:id="1187796273">
      <w:bodyDiv w:val="1"/>
      <w:marLeft w:val="0"/>
      <w:marRight w:val="0"/>
      <w:marTop w:val="0"/>
      <w:marBottom w:val="0"/>
      <w:divBdr>
        <w:top w:val="none" w:sz="0" w:space="0" w:color="auto"/>
        <w:left w:val="none" w:sz="0" w:space="0" w:color="auto"/>
        <w:bottom w:val="none" w:sz="0" w:space="0" w:color="auto"/>
        <w:right w:val="none" w:sz="0" w:space="0" w:color="auto"/>
      </w:divBdr>
    </w:div>
    <w:div w:id="1247180808">
      <w:bodyDiv w:val="1"/>
      <w:marLeft w:val="0"/>
      <w:marRight w:val="0"/>
      <w:marTop w:val="0"/>
      <w:marBottom w:val="0"/>
      <w:divBdr>
        <w:top w:val="none" w:sz="0" w:space="0" w:color="auto"/>
        <w:left w:val="none" w:sz="0" w:space="0" w:color="auto"/>
        <w:bottom w:val="none" w:sz="0" w:space="0" w:color="auto"/>
        <w:right w:val="none" w:sz="0" w:space="0" w:color="auto"/>
      </w:divBdr>
    </w:div>
    <w:div w:id="1282953560">
      <w:bodyDiv w:val="1"/>
      <w:marLeft w:val="0"/>
      <w:marRight w:val="0"/>
      <w:marTop w:val="0"/>
      <w:marBottom w:val="0"/>
      <w:divBdr>
        <w:top w:val="none" w:sz="0" w:space="0" w:color="auto"/>
        <w:left w:val="none" w:sz="0" w:space="0" w:color="auto"/>
        <w:bottom w:val="none" w:sz="0" w:space="0" w:color="auto"/>
        <w:right w:val="none" w:sz="0" w:space="0" w:color="auto"/>
      </w:divBdr>
    </w:div>
    <w:div w:id="1387993905">
      <w:bodyDiv w:val="1"/>
      <w:marLeft w:val="0"/>
      <w:marRight w:val="0"/>
      <w:marTop w:val="0"/>
      <w:marBottom w:val="0"/>
      <w:divBdr>
        <w:top w:val="none" w:sz="0" w:space="0" w:color="auto"/>
        <w:left w:val="none" w:sz="0" w:space="0" w:color="auto"/>
        <w:bottom w:val="none" w:sz="0" w:space="0" w:color="auto"/>
        <w:right w:val="none" w:sz="0" w:space="0" w:color="auto"/>
      </w:divBdr>
    </w:div>
    <w:div w:id="1450902358">
      <w:bodyDiv w:val="1"/>
      <w:marLeft w:val="0"/>
      <w:marRight w:val="0"/>
      <w:marTop w:val="0"/>
      <w:marBottom w:val="0"/>
      <w:divBdr>
        <w:top w:val="none" w:sz="0" w:space="0" w:color="auto"/>
        <w:left w:val="none" w:sz="0" w:space="0" w:color="auto"/>
        <w:bottom w:val="none" w:sz="0" w:space="0" w:color="auto"/>
        <w:right w:val="none" w:sz="0" w:space="0" w:color="auto"/>
      </w:divBdr>
    </w:div>
    <w:div w:id="1485509806">
      <w:bodyDiv w:val="1"/>
      <w:marLeft w:val="0"/>
      <w:marRight w:val="0"/>
      <w:marTop w:val="0"/>
      <w:marBottom w:val="0"/>
      <w:divBdr>
        <w:top w:val="none" w:sz="0" w:space="0" w:color="auto"/>
        <w:left w:val="none" w:sz="0" w:space="0" w:color="auto"/>
        <w:bottom w:val="none" w:sz="0" w:space="0" w:color="auto"/>
        <w:right w:val="none" w:sz="0" w:space="0" w:color="auto"/>
      </w:divBdr>
      <w:divsChild>
        <w:div w:id="394936678">
          <w:marLeft w:val="0"/>
          <w:marRight w:val="0"/>
          <w:marTop w:val="0"/>
          <w:marBottom w:val="0"/>
          <w:divBdr>
            <w:top w:val="none" w:sz="0" w:space="0" w:color="auto"/>
            <w:left w:val="none" w:sz="0" w:space="0" w:color="auto"/>
            <w:bottom w:val="none" w:sz="0" w:space="0" w:color="auto"/>
            <w:right w:val="none" w:sz="0" w:space="0" w:color="auto"/>
          </w:divBdr>
          <w:divsChild>
            <w:div w:id="1630745394">
              <w:marLeft w:val="0"/>
              <w:marRight w:val="0"/>
              <w:marTop w:val="0"/>
              <w:marBottom w:val="0"/>
              <w:divBdr>
                <w:top w:val="none" w:sz="0" w:space="0" w:color="auto"/>
                <w:left w:val="none" w:sz="0" w:space="0" w:color="auto"/>
                <w:bottom w:val="none" w:sz="0" w:space="0" w:color="auto"/>
                <w:right w:val="none" w:sz="0" w:space="0" w:color="auto"/>
              </w:divBdr>
            </w:div>
          </w:divsChild>
        </w:div>
        <w:div w:id="1451240470">
          <w:marLeft w:val="0"/>
          <w:marRight w:val="0"/>
          <w:marTop w:val="0"/>
          <w:marBottom w:val="0"/>
          <w:divBdr>
            <w:top w:val="none" w:sz="0" w:space="0" w:color="auto"/>
            <w:left w:val="none" w:sz="0" w:space="0" w:color="auto"/>
            <w:bottom w:val="none" w:sz="0" w:space="0" w:color="auto"/>
            <w:right w:val="none" w:sz="0" w:space="0" w:color="auto"/>
          </w:divBdr>
          <w:divsChild>
            <w:div w:id="330062123">
              <w:marLeft w:val="0"/>
              <w:marRight w:val="0"/>
              <w:marTop w:val="0"/>
              <w:marBottom w:val="0"/>
              <w:divBdr>
                <w:top w:val="none" w:sz="0" w:space="0" w:color="auto"/>
                <w:left w:val="none" w:sz="0" w:space="0" w:color="auto"/>
                <w:bottom w:val="none" w:sz="0" w:space="0" w:color="auto"/>
                <w:right w:val="none" w:sz="0" w:space="0" w:color="auto"/>
              </w:divBdr>
            </w:div>
          </w:divsChild>
        </w:div>
        <w:div w:id="739062029">
          <w:marLeft w:val="0"/>
          <w:marRight w:val="0"/>
          <w:marTop w:val="0"/>
          <w:marBottom w:val="0"/>
          <w:divBdr>
            <w:top w:val="none" w:sz="0" w:space="0" w:color="auto"/>
            <w:left w:val="none" w:sz="0" w:space="0" w:color="auto"/>
            <w:bottom w:val="none" w:sz="0" w:space="0" w:color="auto"/>
            <w:right w:val="none" w:sz="0" w:space="0" w:color="auto"/>
          </w:divBdr>
          <w:divsChild>
            <w:div w:id="1382169378">
              <w:marLeft w:val="0"/>
              <w:marRight w:val="0"/>
              <w:marTop w:val="0"/>
              <w:marBottom w:val="0"/>
              <w:divBdr>
                <w:top w:val="none" w:sz="0" w:space="0" w:color="auto"/>
                <w:left w:val="none" w:sz="0" w:space="0" w:color="auto"/>
                <w:bottom w:val="none" w:sz="0" w:space="0" w:color="auto"/>
                <w:right w:val="none" w:sz="0" w:space="0" w:color="auto"/>
              </w:divBdr>
            </w:div>
          </w:divsChild>
        </w:div>
        <w:div w:id="630476044">
          <w:marLeft w:val="0"/>
          <w:marRight w:val="0"/>
          <w:marTop w:val="0"/>
          <w:marBottom w:val="0"/>
          <w:divBdr>
            <w:top w:val="none" w:sz="0" w:space="0" w:color="auto"/>
            <w:left w:val="none" w:sz="0" w:space="0" w:color="auto"/>
            <w:bottom w:val="none" w:sz="0" w:space="0" w:color="auto"/>
            <w:right w:val="none" w:sz="0" w:space="0" w:color="auto"/>
          </w:divBdr>
          <w:divsChild>
            <w:div w:id="1128625588">
              <w:marLeft w:val="0"/>
              <w:marRight w:val="0"/>
              <w:marTop w:val="0"/>
              <w:marBottom w:val="0"/>
              <w:divBdr>
                <w:top w:val="none" w:sz="0" w:space="0" w:color="auto"/>
                <w:left w:val="none" w:sz="0" w:space="0" w:color="auto"/>
                <w:bottom w:val="none" w:sz="0" w:space="0" w:color="auto"/>
                <w:right w:val="none" w:sz="0" w:space="0" w:color="auto"/>
              </w:divBdr>
            </w:div>
          </w:divsChild>
        </w:div>
        <w:div w:id="1412048537">
          <w:marLeft w:val="0"/>
          <w:marRight w:val="0"/>
          <w:marTop w:val="0"/>
          <w:marBottom w:val="0"/>
          <w:divBdr>
            <w:top w:val="none" w:sz="0" w:space="0" w:color="auto"/>
            <w:left w:val="none" w:sz="0" w:space="0" w:color="auto"/>
            <w:bottom w:val="none" w:sz="0" w:space="0" w:color="auto"/>
            <w:right w:val="none" w:sz="0" w:space="0" w:color="auto"/>
          </w:divBdr>
          <w:divsChild>
            <w:div w:id="1560363442">
              <w:marLeft w:val="0"/>
              <w:marRight w:val="0"/>
              <w:marTop w:val="0"/>
              <w:marBottom w:val="0"/>
              <w:divBdr>
                <w:top w:val="none" w:sz="0" w:space="0" w:color="auto"/>
                <w:left w:val="none" w:sz="0" w:space="0" w:color="auto"/>
                <w:bottom w:val="none" w:sz="0" w:space="0" w:color="auto"/>
                <w:right w:val="none" w:sz="0" w:space="0" w:color="auto"/>
              </w:divBdr>
            </w:div>
          </w:divsChild>
        </w:div>
        <w:div w:id="198514657">
          <w:marLeft w:val="0"/>
          <w:marRight w:val="0"/>
          <w:marTop w:val="0"/>
          <w:marBottom w:val="0"/>
          <w:divBdr>
            <w:top w:val="none" w:sz="0" w:space="0" w:color="auto"/>
            <w:left w:val="none" w:sz="0" w:space="0" w:color="auto"/>
            <w:bottom w:val="none" w:sz="0" w:space="0" w:color="auto"/>
            <w:right w:val="none" w:sz="0" w:space="0" w:color="auto"/>
          </w:divBdr>
          <w:divsChild>
            <w:div w:id="1496913648">
              <w:marLeft w:val="0"/>
              <w:marRight w:val="0"/>
              <w:marTop w:val="0"/>
              <w:marBottom w:val="0"/>
              <w:divBdr>
                <w:top w:val="none" w:sz="0" w:space="0" w:color="auto"/>
                <w:left w:val="none" w:sz="0" w:space="0" w:color="auto"/>
                <w:bottom w:val="none" w:sz="0" w:space="0" w:color="auto"/>
                <w:right w:val="none" w:sz="0" w:space="0" w:color="auto"/>
              </w:divBdr>
            </w:div>
          </w:divsChild>
        </w:div>
        <w:div w:id="233854382">
          <w:marLeft w:val="0"/>
          <w:marRight w:val="0"/>
          <w:marTop w:val="0"/>
          <w:marBottom w:val="0"/>
          <w:divBdr>
            <w:top w:val="none" w:sz="0" w:space="0" w:color="auto"/>
            <w:left w:val="none" w:sz="0" w:space="0" w:color="auto"/>
            <w:bottom w:val="none" w:sz="0" w:space="0" w:color="auto"/>
            <w:right w:val="none" w:sz="0" w:space="0" w:color="auto"/>
          </w:divBdr>
          <w:divsChild>
            <w:div w:id="337390045">
              <w:marLeft w:val="0"/>
              <w:marRight w:val="0"/>
              <w:marTop w:val="0"/>
              <w:marBottom w:val="0"/>
              <w:divBdr>
                <w:top w:val="none" w:sz="0" w:space="0" w:color="auto"/>
                <w:left w:val="none" w:sz="0" w:space="0" w:color="auto"/>
                <w:bottom w:val="none" w:sz="0" w:space="0" w:color="auto"/>
                <w:right w:val="none" w:sz="0" w:space="0" w:color="auto"/>
              </w:divBdr>
            </w:div>
          </w:divsChild>
        </w:div>
        <w:div w:id="535851395">
          <w:marLeft w:val="0"/>
          <w:marRight w:val="0"/>
          <w:marTop w:val="0"/>
          <w:marBottom w:val="0"/>
          <w:divBdr>
            <w:top w:val="none" w:sz="0" w:space="0" w:color="auto"/>
            <w:left w:val="none" w:sz="0" w:space="0" w:color="auto"/>
            <w:bottom w:val="none" w:sz="0" w:space="0" w:color="auto"/>
            <w:right w:val="none" w:sz="0" w:space="0" w:color="auto"/>
          </w:divBdr>
          <w:divsChild>
            <w:div w:id="253781133">
              <w:marLeft w:val="0"/>
              <w:marRight w:val="0"/>
              <w:marTop w:val="0"/>
              <w:marBottom w:val="0"/>
              <w:divBdr>
                <w:top w:val="none" w:sz="0" w:space="0" w:color="auto"/>
                <w:left w:val="none" w:sz="0" w:space="0" w:color="auto"/>
                <w:bottom w:val="none" w:sz="0" w:space="0" w:color="auto"/>
                <w:right w:val="none" w:sz="0" w:space="0" w:color="auto"/>
              </w:divBdr>
            </w:div>
          </w:divsChild>
        </w:div>
        <w:div w:id="1224104300">
          <w:marLeft w:val="0"/>
          <w:marRight w:val="0"/>
          <w:marTop w:val="0"/>
          <w:marBottom w:val="0"/>
          <w:divBdr>
            <w:top w:val="none" w:sz="0" w:space="0" w:color="auto"/>
            <w:left w:val="none" w:sz="0" w:space="0" w:color="auto"/>
            <w:bottom w:val="none" w:sz="0" w:space="0" w:color="auto"/>
            <w:right w:val="none" w:sz="0" w:space="0" w:color="auto"/>
          </w:divBdr>
          <w:divsChild>
            <w:div w:id="1701739550">
              <w:marLeft w:val="0"/>
              <w:marRight w:val="0"/>
              <w:marTop w:val="0"/>
              <w:marBottom w:val="0"/>
              <w:divBdr>
                <w:top w:val="none" w:sz="0" w:space="0" w:color="auto"/>
                <w:left w:val="none" w:sz="0" w:space="0" w:color="auto"/>
                <w:bottom w:val="none" w:sz="0" w:space="0" w:color="auto"/>
                <w:right w:val="none" w:sz="0" w:space="0" w:color="auto"/>
              </w:divBdr>
            </w:div>
          </w:divsChild>
        </w:div>
        <w:div w:id="1499078006">
          <w:marLeft w:val="0"/>
          <w:marRight w:val="0"/>
          <w:marTop w:val="0"/>
          <w:marBottom w:val="0"/>
          <w:divBdr>
            <w:top w:val="none" w:sz="0" w:space="0" w:color="auto"/>
            <w:left w:val="none" w:sz="0" w:space="0" w:color="auto"/>
            <w:bottom w:val="none" w:sz="0" w:space="0" w:color="auto"/>
            <w:right w:val="none" w:sz="0" w:space="0" w:color="auto"/>
          </w:divBdr>
          <w:divsChild>
            <w:div w:id="574901562">
              <w:marLeft w:val="0"/>
              <w:marRight w:val="0"/>
              <w:marTop w:val="0"/>
              <w:marBottom w:val="0"/>
              <w:divBdr>
                <w:top w:val="none" w:sz="0" w:space="0" w:color="auto"/>
                <w:left w:val="none" w:sz="0" w:space="0" w:color="auto"/>
                <w:bottom w:val="none" w:sz="0" w:space="0" w:color="auto"/>
                <w:right w:val="none" w:sz="0" w:space="0" w:color="auto"/>
              </w:divBdr>
            </w:div>
          </w:divsChild>
        </w:div>
        <w:div w:id="599603359">
          <w:marLeft w:val="0"/>
          <w:marRight w:val="0"/>
          <w:marTop w:val="0"/>
          <w:marBottom w:val="0"/>
          <w:divBdr>
            <w:top w:val="none" w:sz="0" w:space="0" w:color="auto"/>
            <w:left w:val="none" w:sz="0" w:space="0" w:color="auto"/>
            <w:bottom w:val="none" w:sz="0" w:space="0" w:color="auto"/>
            <w:right w:val="none" w:sz="0" w:space="0" w:color="auto"/>
          </w:divBdr>
          <w:divsChild>
            <w:div w:id="1305088329">
              <w:marLeft w:val="0"/>
              <w:marRight w:val="0"/>
              <w:marTop w:val="0"/>
              <w:marBottom w:val="0"/>
              <w:divBdr>
                <w:top w:val="none" w:sz="0" w:space="0" w:color="auto"/>
                <w:left w:val="none" w:sz="0" w:space="0" w:color="auto"/>
                <w:bottom w:val="none" w:sz="0" w:space="0" w:color="auto"/>
                <w:right w:val="none" w:sz="0" w:space="0" w:color="auto"/>
              </w:divBdr>
            </w:div>
          </w:divsChild>
        </w:div>
        <w:div w:id="1917812633">
          <w:marLeft w:val="0"/>
          <w:marRight w:val="0"/>
          <w:marTop w:val="0"/>
          <w:marBottom w:val="0"/>
          <w:divBdr>
            <w:top w:val="none" w:sz="0" w:space="0" w:color="auto"/>
            <w:left w:val="none" w:sz="0" w:space="0" w:color="auto"/>
            <w:bottom w:val="none" w:sz="0" w:space="0" w:color="auto"/>
            <w:right w:val="none" w:sz="0" w:space="0" w:color="auto"/>
          </w:divBdr>
          <w:divsChild>
            <w:div w:id="1397237065">
              <w:marLeft w:val="0"/>
              <w:marRight w:val="0"/>
              <w:marTop w:val="0"/>
              <w:marBottom w:val="0"/>
              <w:divBdr>
                <w:top w:val="none" w:sz="0" w:space="0" w:color="auto"/>
                <w:left w:val="none" w:sz="0" w:space="0" w:color="auto"/>
                <w:bottom w:val="none" w:sz="0" w:space="0" w:color="auto"/>
                <w:right w:val="none" w:sz="0" w:space="0" w:color="auto"/>
              </w:divBdr>
            </w:div>
          </w:divsChild>
        </w:div>
        <w:div w:id="476151102">
          <w:marLeft w:val="0"/>
          <w:marRight w:val="0"/>
          <w:marTop w:val="0"/>
          <w:marBottom w:val="0"/>
          <w:divBdr>
            <w:top w:val="none" w:sz="0" w:space="0" w:color="auto"/>
            <w:left w:val="none" w:sz="0" w:space="0" w:color="auto"/>
            <w:bottom w:val="none" w:sz="0" w:space="0" w:color="auto"/>
            <w:right w:val="none" w:sz="0" w:space="0" w:color="auto"/>
          </w:divBdr>
          <w:divsChild>
            <w:div w:id="1095438174">
              <w:marLeft w:val="0"/>
              <w:marRight w:val="0"/>
              <w:marTop w:val="0"/>
              <w:marBottom w:val="0"/>
              <w:divBdr>
                <w:top w:val="none" w:sz="0" w:space="0" w:color="auto"/>
                <w:left w:val="none" w:sz="0" w:space="0" w:color="auto"/>
                <w:bottom w:val="none" w:sz="0" w:space="0" w:color="auto"/>
                <w:right w:val="none" w:sz="0" w:space="0" w:color="auto"/>
              </w:divBdr>
            </w:div>
          </w:divsChild>
        </w:div>
        <w:div w:id="1675496752">
          <w:marLeft w:val="0"/>
          <w:marRight w:val="0"/>
          <w:marTop w:val="0"/>
          <w:marBottom w:val="0"/>
          <w:divBdr>
            <w:top w:val="none" w:sz="0" w:space="0" w:color="auto"/>
            <w:left w:val="none" w:sz="0" w:space="0" w:color="auto"/>
            <w:bottom w:val="none" w:sz="0" w:space="0" w:color="auto"/>
            <w:right w:val="none" w:sz="0" w:space="0" w:color="auto"/>
          </w:divBdr>
          <w:divsChild>
            <w:div w:id="1419904506">
              <w:marLeft w:val="0"/>
              <w:marRight w:val="0"/>
              <w:marTop w:val="0"/>
              <w:marBottom w:val="0"/>
              <w:divBdr>
                <w:top w:val="none" w:sz="0" w:space="0" w:color="auto"/>
                <w:left w:val="none" w:sz="0" w:space="0" w:color="auto"/>
                <w:bottom w:val="none" w:sz="0" w:space="0" w:color="auto"/>
                <w:right w:val="none" w:sz="0" w:space="0" w:color="auto"/>
              </w:divBdr>
            </w:div>
          </w:divsChild>
        </w:div>
        <w:div w:id="1659068425">
          <w:marLeft w:val="0"/>
          <w:marRight w:val="0"/>
          <w:marTop w:val="0"/>
          <w:marBottom w:val="0"/>
          <w:divBdr>
            <w:top w:val="none" w:sz="0" w:space="0" w:color="auto"/>
            <w:left w:val="none" w:sz="0" w:space="0" w:color="auto"/>
            <w:bottom w:val="none" w:sz="0" w:space="0" w:color="auto"/>
            <w:right w:val="none" w:sz="0" w:space="0" w:color="auto"/>
          </w:divBdr>
          <w:divsChild>
            <w:div w:id="2019186647">
              <w:marLeft w:val="0"/>
              <w:marRight w:val="0"/>
              <w:marTop w:val="0"/>
              <w:marBottom w:val="0"/>
              <w:divBdr>
                <w:top w:val="none" w:sz="0" w:space="0" w:color="auto"/>
                <w:left w:val="none" w:sz="0" w:space="0" w:color="auto"/>
                <w:bottom w:val="none" w:sz="0" w:space="0" w:color="auto"/>
                <w:right w:val="none" w:sz="0" w:space="0" w:color="auto"/>
              </w:divBdr>
            </w:div>
          </w:divsChild>
        </w:div>
        <w:div w:id="1265311439">
          <w:marLeft w:val="0"/>
          <w:marRight w:val="0"/>
          <w:marTop w:val="0"/>
          <w:marBottom w:val="0"/>
          <w:divBdr>
            <w:top w:val="none" w:sz="0" w:space="0" w:color="auto"/>
            <w:left w:val="none" w:sz="0" w:space="0" w:color="auto"/>
            <w:bottom w:val="none" w:sz="0" w:space="0" w:color="auto"/>
            <w:right w:val="none" w:sz="0" w:space="0" w:color="auto"/>
          </w:divBdr>
          <w:divsChild>
            <w:div w:id="1656763958">
              <w:marLeft w:val="0"/>
              <w:marRight w:val="0"/>
              <w:marTop w:val="0"/>
              <w:marBottom w:val="0"/>
              <w:divBdr>
                <w:top w:val="none" w:sz="0" w:space="0" w:color="auto"/>
                <w:left w:val="none" w:sz="0" w:space="0" w:color="auto"/>
                <w:bottom w:val="none" w:sz="0" w:space="0" w:color="auto"/>
                <w:right w:val="none" w:sz="0" w:space="0" w:color="auto"/>
              </w:divBdr>
            </w:div>
          </w:divsChild>
        </w:div>
        <w:div w:id="1011221300">
          <w:marLeft w:val="0"/>
          <w:marRight w:val="0"/>
          <w:marTop w:val="0"/>
          <w:marBottom w:val="0"/>
          <w:divBdr>
            <w:top w:val="none" w:sz="0" w:space="0" w:color="auto"/>
            <w:left w:val="none" w:sz="0" w:space="0" w:color="auto"/>
            <w:bottom w:val="none" w:sz="0" w:space="0" w:color="auto"/>
            <w:right w:val="none" w:sz="0" w:space="0" w:color="auto"/>
          </w:divBdr>
          <w:divsChild>
            <w:div w:id="205408910">
              <w:marLeft w:val="0"/>
              <w:marRight w:val="0"/>
              <w:marTop w:val="0"/>
              <w:marBottom w:val="0"/>
              <w:divBdr>
                <w:top w:val="none" w:sz="0" w:space="0" w:color="auto"/>
                <w:left w:val="none" w:sz="0" w:space="0" w:color="auto"/>
                <w:bottom w:val="none" w:sz="0" w:space="0" w:color="auto"/>
                <w:right w:val="none" w:sz="0" w:space="0" w:color="auto"/>
              </w:divBdr>
            </w:div>
          </w:divsChild>
        </w:div>
        <w:div w:id="1863785529">
          <w:marLeft w:val="0"/>
          <w:marRight w:val="0"/>
          <w:marTop w:val="0"/>
          <w:marBottom w:val="0"/>
          <w:divBdr>
            <w:top w:val="none" w:sz="0" w:space="0" w:color="auto"/>
            <w:left w:val="none" w:sz="0" w:space="0" w:color="auto"/>
            <w:bottom w:val="none" w:sz="0" w:space="0" w:color="auto"/>
            <w:right w:val="none" w:sz="0" w:space="0" w:color="auto"/>
          </w:divBdr>
          <w:divsChild>
            <w:div w:id="1830125560">
              <w:marLeft w:val="0"/>
              <w:marRight w:val="0"/>
              <w:marTop w:val="0"/>
              <w:marBottom w:val="0"/>
              <w:divBdr>
                <w:top w:val="none" w:sz="0" w:space="0" w:color="auto"/>
                <w:left w:val="none" w:sz="0" w:space="0" w:color="auto"/>
                <w:bottom w:val="none" w:sz="0" w:space="0" w:color="auto"/>
                <w:right w:val="none" w:sz="0" w:space="0" w:color="auto"/>
              </w:divBdr>
            </w:div>
          </w:divsChild>
        </w:div>
        <w:div w:id="1364674599">
          <w:marLeft w:val="0"/>
          <w:marRight w:val="0"/>
          <w:marTop w:val="0"/>
          <w:marBottom w:val="0"/>
          <w:divBdr>
            <w:top w:val="none" w:sz="0" w:space="0" w:color="auto"/>
            <w:left w:val="none" w:sz="0" w:space="0" w:color="auto"/>
            <w:bottom w:val="none" w:sz="0" w:space="0" w:color="auto"/>
            <w:right w:val="none" w:sz="0" w:space="0" w:color="auto"/>
          </w:divBdr>
          <w:divsChild>
            <w:div w:id="1437478097">
              <w:marLeft w:val="0"/>
              <w:marRight w:val="0"/>
              <w:marTop w:val="0"/>
              <w:marBottom w:val="0"/>
              <w:divBdr>
                <w:top w:val="none" w:sz="0" w:space="0" w:color="auto"/>
                <w:left w:val="none" w:sz="0" w:space="0" w:color="auto"/>
                <w:bottom w:val="none" w:sz="0" w:space="0" w:color="auto"/>
                <w:right w:val="none" w:sz="0" w:space="0" w:color="auto"/>
              </w:divBdr>
            </w:div>
          </w:divsChild>
        </w:div>
        <w:div w:id="123352882">
          <w:marLeft w:val="0"/>
          <w:marRight w:val="0"/>
          <w:marTop w:val="0"/>
          <w:marBottom w:val="0"/>
          <w:divBdr>
            <w:top w:val="none" w:sz="0" w:space="0" w:color="auto"/>
            <w:left w:val="none" w:sz="0" w:space="0" w:color="auto"/>
            <w:bottom w:val="none" w:sz="0" w:space="0" w:color="auto"/>
            <w:right w:val="none" w:sz="0" w:space="0" w:color="auto"/>
          </w:divBdr>
          <w:divsChild>
            <w:div w:id="397869219">
              <w:marLeft w:val="0"/>
              <w:marRight w:val="0"/>
              <w:marTop w:val="0"/>
              <w:marBottom w:val="0"/>
              <w:divBdr>
                <w:top w:val="none" w:sz="0" w:space="0" w:color="auto"/>
                <w:left w:val="none" w:sz="0" w:space="0" w:color="auto"/>
                <w:bottom w:val="none" w:sz="0" w:space="0" w:color="auto"/>
                <w:right w:val="none" w:sz="0" w:space="0" w:color="auto"/>
              </w:divBdr>
            </w:div>
          </w:divsChild>
        </w:div>
        <w:div w:id="1695351503">
          <w:marLeft w:val="0"/>
          <w:marRight w:val="0"/>
          <w:marTop w:val="0"/>
          <w:marBottom w:val="0"/>
          <w:divBdr>
            <w:top w:val="none" w:sz="0" w:space="0" w:color="auto"/>
            <w:left w:val="none" w:sz="0" w:space="0" w:color="auto"/>
            <w:bottom w:val="none" w:sz="0" w:space="0" w:color="auto"/>
            <w:right w:val="none" w:sz="0" w:space="0" w:color="auto"/>
          </w:divBdr>
          <w:divsChild>
            <w:div w:id="227032825">
              <w:marLeft w:val="0"/>
              <w:marRight w:val="0"/>
              <w:marTop w:val="0"/>
              <w:marBottom w:val="0"/>
              <w:divBdr>
                <w:top w:val="none" w:sz="0" w:space="0" w:color="auto"/>
                <w:left w:val="none" w:sz="0" w:space="0" w:color="auto"/>
                <w:bottom w:val="none" w:sz="0" w:space="0" w:color="auto"/>
                <w:right w:val="none" w:sz="0" w:space="0" w:color="auto"/>
              </w:divBdr>
            </w:div>
          </w:divsChild>
        </w:div>
        <w:div w:id="1845702265">
          <w:marLeft w:val="0"/>
          <w:marRight w:val="0"/>
          <w:marTop w:val="0"/>
          <w:marBottom w:val="0"/>
          <w:divBdr>
            <w:top w:val="none" w:sz="0" w:space="0" w:color="auto"/>
            <w:left w:val="none" w:sz="0" w:space="0" w:color="auto"/>
            <w:bottom w:val="none" w:sz="0" w:space="0" w:color="auto"/>
            <w:right w:val="none" w:sz="0" w:space="0" w:color="auto"/>
          </w:divBdr>
          <w:divsChild>
            <w:div w:id="1514757439">
              <w:marLeft w:val="0"/>
              <w:marRight w:val="0"/>
              <w:marTop w:val="0"/>
              <w:marBottom w:val="0"/>
              <w:divBdr>
                <w:top w:val="none" w:sz="0" w:space="0" w:color="auto"/>
                <w:left w:val="none" w:sz="0" w:space="0" w:color="auto"/>
                <w:bottom w:val="none" w:sz="0" w:space="0" w:color="auto"/>
                <w:right w:val="none" w:sz="0" w:space="0" w:color="auto"/>
              </w:divBdr>
            </w:div>
          </w:divsChild>
        </w:div>
        <w:div w:id="1767189671">
          <w:marLeft w:val="0"/>
          <w:marRight w:val="0"/>
          <w:marTop w:val="0"/>
          <w:marBottom w:val="0"/>
          <w:divBdr>
            <w:top w:val="none" w:sz="0" w:space="0" w:color="auto"/>
            <w:left w:val="none" w:sz="0" w:space="0" w:color="auto"/>
            <w:bottom w:val="none" w:sz="0" w:space="0" w:color="auto"/>
            <w:right w:val="none" w:sz="0" w:space="0" w:color="auto"/>
          </w:divBdr>
          <w:divsChild>
            <w:div w:id="1877546919">
              <w:marLeft w:val="0"/>
              <w:marRight w:val="0"/>
              <w:marTop w:val="0"/>
              <w:marBottom w:val="0"/>
              <w:divBdr>
                <w:top w:val="none" w:sz="0" w:space="0" w:color="auto"/>
                <w:left w:val="none" w:sz="0" w:space="0" w:color="auto"/>
                <w:bottom w:val="none" w:sz="0" w:space="0" w:color="auto"/>
                <w:right w:val="none" w:sz="0" w:space="0" w:color="auto"/>
              </w:divBdr>
            </w:div>
          </w:divsChild>
        </w:div>
        <w:div w:id="1487405157">
          <w:marLeft w:val="0"/>
          <w:marRight w:val="0"/>
          <w:marTop w:val="0"/>
          <w:marBottom w:val="0"/>
          <w:divBdr>
            <w:top w:val="none" w:sz="0" w:space="0" w:color="auto"/>
            <w:left w:val="none" w:sz="0" w:space="0" w:color="auto"/>
            <w:bottom w:val="none" w:sz="0" w:space="0" w:color="auto"/>
            <w:right w:val="none" w:sz="0" w:space="0" w:color="auto"/>
          </w:divBdr>
          <w:divsChild>
            <w:div w:id="550388896">
              <w:marLeft w:val="0"/>
              <w:marRight w:val="0"/>
              <w:marTop w:val="0"/>
              <w:marBottom w:val="0"/>
              <w:divBdr>
                <w:top w:val="none" w:sz="0" w:space="0" w:color="auto"/>
                <w:left w:val="none" w:sz="0" w:space="0" w:color="auto"/>
                <w:bottom w:val="none" w:sz="0" w:space="0" w:color="auto"/>
                <w:right w:val="none" w:sz="0" w:space="0" w:color="auto"/>
              </w:divBdr>
            </w:div>
          </w:divsChild>
        </w:div>
        <w:div w:id="310642244">
          <w:marLeft w:val="0"/>
          <w:marRight w:val="0"/>
          <w:marTop w:val="0"/>
          <w:marBottom w:val="0"/>
          <w:divBdr>
            <w:top w:val="none" w:sz="0" w:space="0" w:color="auto"/>
            <w:left w:val="none" w:sz="0" w:space="0" w:color="auto"/>
            <w:bottom w:val="none" w:sz="0" w:space="0" w:color="auto"/>
            <w:right w:val="none" w:sz="0" w:space="0" w:color="auto"/>
          </w:divBdr>
          <w:divsChild>
            <w:div w:id="778379143">
              <w:marLeft w:val="0"/>
              <w:marRight w:val="0"/>
              <w:marTop w:val="0"/>
              <w:marBottom w:val="0"/>
              <w:divBdr>
                <w:top w:val="none" w:sz="0" w:space="0" w:color="auto"/>
                <w:left w:val="none" w:sz="0" w:space="0" w:color="auto"/>
                <w:bottom w:val="none" w:sz="0" w:space="0" w:color="auto"/>
                <w:right w:val="none" w:sz="0" w:space="0" w:color="auto"/>
              </w:divBdr>
            </w:div>
          </w:divsChild>
        </w:div>
        <w:div w:id="1638297527">
          <w:marLeft w:val="0"/>
          <w:marRight w:val="0"/>
          <w:marTop w:val="0"/>
          <w:marBottom w:val="0"/>
          <w:divBdr>
            <w:top w:val="none" w:sz="0" w:space="0" w:color="auto"/>
            <w:left w:val="none" w:sz="0" w:space="0" w:color="auto"/>
            <w:bottom w:val="none" w:sz="0" w:space="0" w:color="auto"/>
            <w:right w:val="none" w:sz="0" w:space="0" w:color="auto"/>
          </w:divBdr>
          <w:divsChild>
            <w:div w:id="1754624170">
              <w:marLeft w:val="0"/>
              <w:marRight w:val="0"/>
              <w:marTop w:val="0"/>
              <w:marBottom w:val="0"/>
              <w:divBdr>
                <w:top w:val="none" w:sz="0" w:space="0" w:color="auto"/>
                <w:left w:val="none" w:sz="0" w:space="0" w:color="auto"/>
                <w:bottom w:val="none" w:sz="0" w:space="0" w:color="auto"/>
                <w:right w:val="none" w:sz="0" w:space="0" w:color="auto"/>
              </w:divBdr>
            </w:div>
          </w:divsChild>
        </w:div>
        <w:div w:id="885723841">
          <w:marLeft w:val="0"/>
          <w:marRight w:val="0"/>
          <w:marTop w:val="0"/>
          <w:marBottom w:val="0"/>
          <w:divBdr>
            <w:top w:val="none" w:sz="0" w:space="0" w:color="auto"/>
            <w:left w:val="none" w:sz="0" w:space="0" w:color="auto"/>
            <w:bottom w:val="none" w:sz="0" w:space="0" w:color="auto"/>
            <w:right w:val="none" w:sz="0" w:space="0" w:color="auto"/>
          </w:divBdr>
          <w:divsChild>
            <w:div w:id="1582564137">
              <w:marLeft w:val="0"/>
              <w:marRight w:val="0"/>
              <w:marTop w:val="0"/>
              <w:marBottom w:val="0"/>
              <w:divBdr>
                <w:top w:val="none" w:sz="0" w:space="0" w:color="auto"/>
                <w:left w:val="none" w:sz="0" w:space="0" w:color="auto"/>
                <w:bottom w:val="none" w:sz="0" w:space="0" w:color="auto"/>
                <w:right w:val="none" w:sz="0" w:space="0" w:color="auto"/>
              </w:divBdr>
            </w:div>
          </w:divsChild>
        </w:div>
        <w:div w:id="1311981328">
          <w:marLeft w:val="0"/>
          <w:marRight w:val="0"/>
          <w:marTop w:val="0"/>
          <w:marBottom w:val="0"/>
          <w:divBdr>
            <w:top w:val="none" w:sz="0" w:space="0" w:color="auto"/>
            <w:left w:val="none" w:sz="0" w:space="0" w:color="auto"/>
            <w:bottom w:val="none" w:sz="0" w:space="0" w:color="auto"/>
            <w:right w:val="none" w:sz="0" w:space="0" w:color="auto"/>
          </w:divBdr>
          <w:divsChild>
            <w:div w:id="170339016">
              <w:marLeft w:val="0"/>
              <w:marRight w:val="0"/>
              <w:marTop w:val="0"/>
              <w:marBottom w:val="0"/>
              <w:divBdr>
                <w:top w:val="none" w:sz="0" w:space="0" w:color="auto"/>
                <w:left w:val="none" w:sz="0" w:space="0" w:color="auto"/>
                <w:bottom w:val="none" w:sz="0" w:space="0" w:color="auto"/>
                <w:right w:val="none" w:sz="0" w:space="0" w:color="auto"/>
              </w:divBdr>
            </w:div>
          </w:divsChild>
        </w:div>
        <w:div w:id="219706950">
          <w:marLeft w:val="0"/>
          <w:marRight w:val="0"/>
          <w:marTop w:val="0"/>
          <w:marBottom w:val="0"/>
          <w:divBdr>
            <w:top w:val="none" w:sz="0" w:space="0" w:color="auto"/>
            <w:left w:val="none" w:sz="0" w:space="0" w:color="auto"/>
            <w:bottom w:val="none" w:sz="0" w:space="0" w:color="auto"/>
            <w:right w:val="none" w:sz="0" w:space="0" w:color="auto"/>
          </w:divBdr>
          <w:divsChild>
            <w:div w:id="1584949542">
              <w:marLeft w:val="0"/>
              <w:marRight w:val="0"/>
              <w:marTop w:val="0"/>
              <w:marBottom w:val="0"/>
              <w:divBdr>
                <w:top w:val="none" w:sz="0" w:space="0" w:color="auto"/>
                <w:left w:val="none" w:sz="0" w:space="0" w:color="auto"/>
                <w:bottom w:val="none" w:sz="0" w:space="0" w:color="auto"/>
                <w:right w:val="none" w:sz="0" w:space="0" w:color="auto"/>
              </w:divBdr>
            </w:div>
          </w:divsChild>
        </w:div>
        <w:div w:id="1060054744">
          <w:marLeft w:val="0"/>
          <w:marRight w:val="0"/>
          <w:marTop w:val="0"/>
          <w:marBottom w:val="0"/>
          <w:divBdr>
            <w:top w:val="none" w:sz="0" w:space="0" w:color="auto"/>
            <w:left w:val="none" w:sz="0" w:space="0" w:color="auto"/>
            <w:bottom w:val="none" w:sz="0" w:space="0" w:color="auto"/>
            <w:right w:val="none" w:sz="0" w:space="0" w:color="auto"/>
          </w:divBdr>
          <w:divsChild>
            <w:div w:id="2032753689">
              <w:marLeft w:val="0"/>
              <w:marRight w:val="0"/>
              <w:marTop w:val="0"/>
              <w:marBottom w:val="0"/>
              <w:divBdr>
                <w:top w:val="none" w:sz="0" w:space="0" w:color="auto"/>
                <w:left w:val="none" w:sz="0" w:space="0" w:color="auto"/>
                <w:bottom w:val="none" w:sz="0" w:space="0" w:color="auto"/>
                <w:right w:val="none" w:sz="0" w:space="0" w:color="auto"/>
              </w:divBdr>
            </w:div>
          </w:divsChild>
        </w:div>
        <w:div w:id="385417612">
          <w:marLeft w:val="0"/>
          <w:marRight w:val="0"/>
          <w:marTop w:val="0"/>
          <w:marBottom w:val="0"/>
          <w:divBdr>
            <w:top w:val="none" w:sz="0" w:space="0" w:color="auto"/>
            <w:left w:val="none" w:sz="0" w:space="0" w:color="auto"/>
            <w:bottom w:val="none" w:sz="0" w:space="0" w:color="auto"/>
            <w:right w:val="none" w:sz="0" w:space="0" w:color="auto"/>
          </w:divBdr>
          <w:divsChild>
            <w:div w:id="1084958770">
              <w:marLeft w:val="0"/>
              <w:marRight w:val="0"/>
              <w:marTop w:val="0"/>
              <w:marBottom w:val="0"/>
              <w:divBdr>
                <w:top w:val="none" w:sz="0" w:space="0" w:color="auto"/>
                <w:left w:val="none" w:sz="0" w:space="0" w:color="auto"/>
                <w:bottom w:val="none" w:sz="0" w:space="0" w:color="auto"/>
                <w:right w:val="none" w:sz="0" w:space="0" w:color="auto"/>
              </w:divBdr>
            </w:div>
          </w:divsChild>
        </w:div>
        <w:div w:id="232546780">
          <w:marLeft w:val="0"/>
          <w:marRight w:val="0"/>
          <w:marTop w:val="0"/>
          <w:marBottom w:val="0"/>
          <w:divBdr>
            <w:top w:val="none" w:sz="0" w:space="0" w:color="auto"/>
            <w:left w:val="none" w:sz="0" w:space="0" w:color="auto"/>
            <w:bottom w:val="none" w:sz="0" w:space="0" w:color="auto"/>
            <w:right w:val="none" w:sz="0" w:space="0" w:color="auto"/>
          </w:divBdr>
          <w:divsChild>
            <w:div w:id="1664628326">
              <w:marLeft w:val="0"/>
              <w:marRight w:val="0"/>
              <w:marTop w:val="0"/>
              <w:marBottom w:val="0"/>
              <w:divBdr>
                <w:top w:val="none" w:sz="0" w:space="0" w:color="auto"/>
                <w:left w:val="none" w:sz="0" w:space="0" w:color="auto"/>
                <w:bottom w:val="none" w:sz="0" w:space="0" w:color="auto"/>
                <w:right w:val="none" w:sz="0" w:space="0" w:color="auto"/>
              </w:divBdr>
            </w:div>
          </w:divsChild>
        </w:div>
        <w:div w:id="2074307011">
          <w:marLeft w:val="0"/>
          <w:marRight w:val="0"/>
          <w:marTop w:val="0"/>
          <w:marBottom w:val="0"/>
          <w:divBdr>
            <w:top w:val="none" w:sz="0" w:space="0" w:color="auto"/>
            <w:left w:val="none" w:sz="0" w:space="0" w:color="auto"/>
            <w:bottom w:val="none" w:sz="0" w:space="0" w:color="auto"/>
            <w:right w:val="none" w:sz="0" w:space="0" w:color="auto"/>
          </w:divBdr>
          <w:divsChild>
            <w:div w:id="1330906806">
              <w:marLeft w:val="0"/>
              <w:marRight w:val="0"/>
              <w:marTop w:val="0"/>
              <w:marBottom w:val="0"/>
              <w:divBdr>
                <w:top w:val="none" w:sz="0" w:space="0" w:color="auto"/>
                <w:left w:val="none" w:sz="0" w:space="0" w:color="auto"/>
                <w:bottom w:val="none" w:sz="0" w:space="0" w:color="auto"/>
                <w:right w:val="none" w:sz="0" w:space="0" w:color="auto"/>
              </w:divBdr>
            </w:div>
          </w:divsChild>
        </w:div>
        <w:div w:id="1825781168">
          <w:marLeft w:val="0"/>
          <w:marRight w:val="0"/>
          <w:marTop w:val="0"/>
          <w:marBottom w:val="0"/>
          <w:divBdr>
            <w:top w:val="none" w:sz="0" w:space="0" w:color="auto"/>
            <w:left w:val="none" w:sz="0" w:space="0" w:color="auto"/>
            <w:bottom w:val="none" w:sz="0" w:space="0" w:color="auto"/>
            <w:right w:val="none" w:sz="0" w:space="0" w:color="auto"/>
          </w:divBdr>
          <w:divsChild>
            <w:div w:id="326371752">
              <w:marLeft w:val="0"/>
              <w:marRight w:val="0"/>
              <w:marTop w:val="0"/>
              <w:marBottom w:val="0"/>
              <w:divBdr>
                <w:top w:val="none" w:sz="0" w:space="0" w:color="auto"/>
                <w:left w:val="none" w:sz="0" w:space="0" w:color="auto"/>
                <w:bottom w:val="none" w:sz="0" w:space="0" w:color="auto"/>
                <w:right w:val="none" w:sz="0" w:space="0" w:color="auto"/>
              </w:divBdr>
            </w:div>
          </w:divsChild>
        </w:div>
        <w:div w:id="809635520">
          <w:marLeft w:val="0"/>
          <w:marRight w:val="0"/>
          <w:marTop w:val="0"/>
          <w:marBottom w:val="0"/>
          <w:divBdr>
            <w:top w:val="none" w:sz="0" w:space="0" w:color="auto"/>
            <w:left w:val="none" w:sz="0" w:space="0" w:color="auto"/>
            <w:bottom w:val="none" w:sz="0" w:space="0" w:color="auto"/>
            <w:right w:val="none" w:sz="0" w:space="0" w:color="auto"/>
          </w:divBdr>
          <w:divsChild>
            <w:div w:id="847789532">
              <w:marLeft w:val="0"/>
              <w:marRight w:val="0"/>
              <w:marTop w:val="0"/>
              <w:marBottom w:val="0"/>
              <w:divBdr>
                <w:top w:val="none" w:sz="0" w:space="0" w:color="auto"/>
                <w:left w:val="none" w:sz="0" w:space="0" w:color="auto"/>
                <w:bottom w:val="none" w:sz="0" w:space="0" w:color="auto"/>
                <w:right w:val="none" w:sz="0" w:space="0" w:color="auto"/>
              </w:divBdr>
            </w:div>
          </w:divsChild>
        </w:div>
        <w:div w:id="416637284">
          <w:marLeft w:val="0"/>
          <w:marRight w:val="0"/>
          <w:marTop w:val="0"/>
          <w:marBottom w:val="0"/>
          <w:divBdr>
            <w:top w:val="none" w:sz="0" w:space="0" w:color="auto"/>
            <w:left w:val="none" w:sz="0" w:space="0" w:color="auto"/>
            <w:bottom w:val="none" w:sz="0" w:space="0" w:color="auto"/>
            <w:right w:val="none" w:sz="0" w:space="0" w:color="auto"/>
          </w:divBdr>
          <w:divsChild>
            <w:div w:id="1797213580">
              <w:marLeft w:val="0"/>
              <w:marRight w:val="0"/>
              <w:marTop w:val="0"/>
              <w:marBottom w:val="0"/>
              <w:divBdr>
                <w:top w:val="none" w:sz="0" w:space="0" w:color="auto"/>
                <w:left w:val="none" w:sz="0" w:space="0" w:color="auto"/>
                <w:bottom w:val="none" w:sz="0" w:space="0" w:color="auto"/>
                <w:right w:val="none" w:sz="0" w:space="0" w:color="auto"/>
              </w:divBdr>
            </w:div>
          </w:divsChild>
        </w:div>
        <w:div w:id="1789271880">
          <w:marLeft w:val="0"/>
          <w:marRight w:val="0"/>
          <w:marTop w:val="0"/>
          <w:marBottom w:val="0"/>
          <w:divBdr>
            <w:top w:val="none" w:sz="0" w:space="0" w:color="auto"/>
            <w:left w:val="none" w:sz="0" w:space="0" w:color="auto"/>
            <w:bottom w:val="none" w:sz="0" w:space="0" w:color="auto"/>
            <w:right w:val="none" w:sz="0" w:space="0" w:color="auto"/>
          </w:divBdr>
          <w:divsChild>
            <w:div w:id="1744985517">
              <w:marLeft w:val="0"/>
              <w:marRight w:val="0"/>
              <w:marTop w:val="0"/>
              <w:marBottom w:val="0"/>
              <w:divBdr>
                <w:top w:val="none" w:sz="0" w:space="0" w:color="auto"/>
                <w:left w:val="none" w:sz="0" w:space="0" w:color="auto"/>
                <w:bottom w:val="none" w:sz="0" w:space="0" w:color="auto"/>
                <w:right w:val="none" w:sz="0" w:space="0" w:color="auto"/>
              </w:divBdr>
            </w:div>
          </w:divsChild>
        </w:div>
        <w:div w:id="649792912">
          <w:marLeft w:val="0"/>
          <w:marRight w:val="0"/>
          <w:marTop w:val="0"/>
          <w:marBottom w:val="0"/>
          <w:divBdr>
            <w:top w:val="none" w:sz="0" w:space="0" w:color="auto"/>
            <w:left w:val="none" w:sz="0" w:space="0" w:color="auto"/>
            <w:bottom w:val="none" w:sz="0" w:space="0" w:color="auto"/>
            <w:right w:val="none" w:sz="0" w:space="0" w:color="auto"/>
          </w:divBdr>
          <w:divsChild>
            <w:div w:id="240481029">
              <w:marLeft w:val="0"/>
              <w:marRight w:val="0"/>
              <w:marTop w:val="0"/>
              <w:marBottom w:val="0"/>
              <w:divBdr>
                <w:top w:val="none" w:sz="0" w:space="0" w:color="auto"/>
                <w:left w:val="none" w:sz="0" w:space="0" w:color="auto"/>
                <w:bottom w:val="none" w:sz="0" w:space="0" w:color="auto"/>
                <w:right w:val="none" w:sz="0" w:space="0" w:color="auto"/>
              </w:divBdr>
            </w:div>
          </w:divsChild>
        </w:div>
        <w:div w:id="1788237822">
          <w:marLeft w:val="0"/>
          <w:marRight w:val="0"/>
          <w:marTop w:val="0"/>
          <w:marBottom w:val="0"/>
          <w:divBdr>
            <w:top w:val="none" w:sz="0" w:space="0" w:color="auto"/>
            <w:left w:val="none" w:sz="0" w:space="0" w:color="auto"/>
            <w:bottom w:val="none" w:sz="0" w:space="0" w:color="auto"/>
            <w:right w:val="none" w:sz="0" w:space="0" w:color="auto"/>
          </w:divBdr>
          <w:divsChild>
            <w:div w:id="1669291251">
              <w:marLeft w:val="0"/>
              <w:marRight w:val="0"/>
              <w:marTop w:val="0"/>
              <w:marBottom w:val="0"/>
              <w:divBdr>
                <w:top w:val="none" w:sz="0" w:space="0" w:color="auto"/>
                <w:left w:val="none" w:sz="0" w:space="0" w:color="auto"/>
                <w:bottom w:val="none" w:sz="0" w:space="0" w:color="auto"/>
                <w:right w:val="none" w:sz="0" w:space="0" w:color="auto"/>
              </w:divBdr>
            </w:div>
          </w:divsChild>
        </w:div>
        <w:div w:id="136921162">
          <w:marLeft w:val="0"/>
          <w:marRight w:val="0"/>
          <w:marTop w:val="0"/>
          <w:marBottom w:val="0"/>
          <w:divBdr>
            <w:top w:val="none" w:sz="0" w:space="0" w:color="auto"/>
            <w:left w:val="none" w:sz="0" w:space="0" w:color="auto"/>
            <w:bottom w:val="none" w:sz="0" w:space="0" w:color="auto"/>
            <w:right w:val="none" w:sz="0" w:space="0" w:color="auto"/>
          </w:divBdr>
          <w:divsChild>
            <w:div w:id="1280330988">
              <w:marLeft w:val="0"/>
              <w:marRight w:val="0"/>
              <w:marTop w:val="0"/>
              <w:marBottom w:val="0"/>
              <w:divBdr>
                <w:top w:val="none" w:sz="0" w:space="0" w:color="auto"/>
                <w:left w:val="none" w:sz="0" w:space="0" w:color="auto"/>
                <w:bottom w:val="none" w:sz="0" w:space="0" w:color="auto"/>
                <w:right w:val="none" w:sz="0" w:space="0" w:color="auto"/>
              </w:divBdr>
            </w:div>
          </w:divsChild>
        </w:div>
        <w:div w:id="826556270">
          <w:marLeft w:val="0"/>
          <w:marRight w:val="0"/>
          <w:marTop w:val="0"/>
          <w:marBottom w:val="0"/>
          <w:divBdr>
            <w:top w:val="none" w:sz="0" w:space="0" w:color="auto"/>
            <w:left w:val="none" w:sz="0" w:space="0" w:color="auto"/>
            <w:bottom w:val="none" w:sz="0" w:space="0" w:color="auto"/>
            <w:right w:val="none" w:sz="0" w:space="0" w:color="auto"/>
          </w:divBdr>
          <w:divsChild>
            <w:div w:id="1788816345">
              <w:marLeft w:val="0"/>
              <w:marRight w:val="0"/>
              <w:marTop w:val="0"/>
              <w:marBottom w:val="0"/>
              <w:divBdr>
                <w:top w:val="none" w:sz="0" w:space="0" w:color="auto"/>
                <w:left w:val="none" w:sz="0" w:space="0" w:color="auto"/>
                <w:bottom w:val="none" w:sz="0" w:space="0" w:color="auto"/>
                <w:right w:val="none" w:sz="0" w:space="0" w:color="auto"/>
              </w:divBdr>
            </w:div>
          </w:divsChild>
        </w:div>
        <w:div w:id="1669206501">
          <w:marLeft w:val="0"/>
          <w:marRight w:val="0"/>
          <w:marTop w:val="0"/>
          <w:marBottom w:val="0"/>
          <w:divBdr>
            <w:top w:val="none" w:sz="0" w:space="0" w:color="auto"/>
            <w:left w:val="none" w:sz="0" w:space="0" w:color="auto"/>
            <w:bottom w:val="none" w:sz="0" w:space="0" w:color="auto"/>
            <w:right w:val="none" w:sz="0" w:space="0" w:color="auto"/>
          </w:divBdr>
          <w:divsChild>
            <w:div w:id="2090350542">
              <w:marLeft w:val="0"/>
              <w:marRight w:val="0"/>
              <w:marTop w:val="0"/>
              <w:marBottom w:val="0"/>
              <w:divBdr>
                <w:top w:val="none" w:sz="0" w:space="0" w:color="auto"/>
                <w:left w:val="none" w:sz="0" w:space="0" w:color="auto"/>
                <w:bottom w:val="none" w:sz="0" w:space="0" w:color="auto"/>
                <w:right w:val="none" w:sz="0" w:space="0" w:color="auto"/>
              </w:divBdr>
            </w:div>
          </w:divsChild>
        </w:div>
        <w:div w:id="143670004">
          <w:marLeft w:val="0"/>
          <w:marRight w:val="0"/>
          <w:marTop w:val="0"/>
          <w:marBottom w:val="0"/>
          <w:divBdr>
            <w:top w:val="none" w:sz="0" w:space="0" w:color="auto"/>
            <w:left w:val="none" w:sz="0" w:space="0" w:color="auto"/>
            <w:bottom w:val="none" w:sz="0" w:space="0" w:color="auto"/>
            <w:right w:val="none" w:sz="0" w:space="0" w:color="auto"/>
          </w:divBdr>
          <w:divsChild>
            <w:div w:id="338001375">
              <w:marLeft w:val="0"/>
              <w:marRight w:val="0"/>
              <w:marTop w:val="0"/>
              <w:marBottom w:val="0"/>
              <w:divBdr>
                <w:top w:val="none" w:sz="0" w:space="0" w:color="auto"/>
                <w:left w:val="none" w:sz="0" w:space="0" w:color="auto"/>
                <w:bottom w:val="none" w:sz="0" w:space="0" w:color="auto"/>
                <w:right w:val="none" w:sz="0" w:space="0" w:color="auto"/>
              </w:divBdr>
            </w:div>
          </w:divsChild>
        </w:div>
        <w:div w:id="2063094225">
          <w:marLeft w:val="0"/>
          <w:marRight w:val="0"/>
          <w:marTop w:val="0"/>
          <w:marBottom w:val="0"/>
          <w:divBdr>
            <w:top w:val="none" w:sz="0" w:space="0" w:color="auto"/>
            <w:left w:val="none" w:sz="0" w:space="0" w:color="auto"/>
            <w:bottom w:val="none" w:sz="0" w:space="0" w:color="auto"/>
            <w:right w:val="none" w:sz="0" w:space="0" w:color="auto"/>
          </w:divBdr>
          <w:divsChild>
            <w:div w:id="1012146011">
              <w:marLeft w:val="0"/>
              <w:marRight w:val="0"/>
              <w:marTop w:val="0"/>
              <w:marBottom w:val="0"/>
              <w:divBdr>
                <w:top w:val="none" w:sz="0" w:space="0" w:color="auto"/>
                <w:left w:val="none" w:sz="0" w:space="0" w:color="auto"/>
                <w:bottom w:val="none" w:sz="0" w:space="0" w:color="auto"/>
                <w:right w:val="none" w:sz="0" w:space="0" w:color="auto"/>
              </w:divBdr>
            </w:div>
          </w:divsChild>
        </w:div>
        <w:div w:id="442385372">
          <w:marLeft w:val="0"/>
          <w:marRight w:val="0"/>
          <w:marTop w:val="0"/>
          <w:marBottom w:val="0"/>
          <w:divBdr>
            <w:top w:val="none" w:sz="0" w:space="0" w:color="auto"/>
            <w:left w:val="none" w:sz="0" w:space="0" w:color="auto"/>
            <w:bottom w:val="none" w:sz="0" w:space="0" w:color="auto"/>
            <w:right w:val="none" w:sz="0" w:space="0" w:color="auto"/>
          </w:divBdr>
          <w:divsChild>
            <w:div w:id="1742950166">
              <w:marLeft w:val="0"/>
              <w:marRight w:val="0"/>
              <w:marTop w:val="0"/>
              <w:marBottom w:val="0"/>
              <w:divBdr>
                <w:top w:val="none" w:sz="0" w:space="0" w:color="auto"/>
                <w:left w:val="none" w:sz="0" w:space="0" w:color="auto"/>
                <w:bottom w:val="none" w:sz="0" w:space="0" w:color="auto"/>
                <w:right w:val="none" w:sz="0" w:space="0" w:color="auto"/>
              </w:divBdr>
            </w:div>
          </w:divsChild>
        </w:div>
        <w:div w:id="1658456955">
          <w:marLeft w:val="0"/>
          <w:marRight w:val="0"/>
          <w:marTop w:val="0"/>
          <w:marBottom w:val="0"/>
          <w:divBdr>
            <w:top w:val="none" w:sz="0" w:space="0" w:color="auto"/>
            <w:left w:val="none" w:sz="0" w:space="0" w:color="auto"/>
            <w:bottom w:val="none" w:sz="0" w:space="0" w:color="auto"/>
            <w:right w:val="none" w:sz="0" w:space="0" w:color="auto"/>
          </w:divBdr>
          <w:divsChild>
            <w:div w:id="2026201074">
              <w:marLeft w:val="0"/>
              <w:marRight w:val="0"/>
              <w:marTop w:val="0"/>
              <w:marBottom w:val="0"/>
              <w:divBdr>
                <w:top w:val="none" w:sz="0" w:space="0" w:color="auto"/>
                <w:left w:val="none" w:sz="0" w:space="0" w:color="auto"/>
                <w:bottom w:val="none" w:sz="0" w:space="0" w:color="auto"/>
                <w:right w:val="none" w:sz="0" w:space="0" w:color="auto"/>
              </w:divBdr>
            </w:div>
          </w:divsChild>
        </w:div>
        <w:div w:id="1827551948">
          <w:marLeft w:val="0"/>
          <w:marRight w:val="0"/>
          <w:marTop w:val="0"/>
          <w:marBottom w:val="0"/>
          <w:divBdr>
            <w:top w:val="none" w:sz="0" w:space="0" w:color="auto"/>
            <w:left w:val="none" w:sz="0" w:space="0" w:color="auto"/>
            <w:bottom w:val="none" w:sz="0" w:space="0" w:color="auto"/>
            <w:right w:val="none" w:sz="0" w:space="0" w:color="auto"/>
          </w:divBdr>
          <w:divsChild>
            <w:div w:id="60830206">
              <w:marLeft w:val="0"/>
              <w:marRight w:val="0"/>
              <w:marTop w:val="0"/>
              <w:marBottom w:val="0"/>
              <w:divBdr>
                <w:top w:val="none" w:sz="0" w:space="0" w:color="auto"/>
                <w:left w:val="none" w:sz="0" w:space="0" w:color="auto"/>
                <w:bottom w:val="none" w:sz="0" w:space="0" w:color="auto"/>
                <w:right w:val="none" w:sz="0" w:space="0" w:color="auto"/>
              </w:divBdr>
            </w:div>
          </w:divsChild>
        </w:div>
        <w:div w:id="1086801285">
          <w:marLeft w:val="0"/>
          <w:marRight w:val="0"/>
          <w:marTop w:val="0"/>
          <w:marBottom w:val="0"/>
          <w:divBdr>
            <w:top w:val="none" w:sz="0" w:space="0" w:color="auto"/>
            <w:left w:val="none" w:sz="0" w:space="0" w:color="auto"/>
            <w:bottom w:val="none" w:sz="0" w:space="0" w:color="auto"/>
            <w:right w:val="none" w:sz="0" w:space="0" w:color="auto"/>
          </w:divBdr>
          <w:divsChild>
            <w:div w:id="1229422529">
              <w:marLeft w:val="0"/>
              <w:marRight w:val="0"/>
              <w:marTop w:val="0"/>
              <w:marBottom w:val="0"/>
              <w:divBdr>
                <w:top w:val="none" w:sz="0" w:space="0" w:color="auto"/>
                <w:left w:val="none" w:sz="0" w:space="0" w:color="auto"/>
                <w:bottom w:val="none" w:sz="0" w:space="0" w:color="auto"/>
                <w:right w:val="none" w:sz="0" w:space="0" w:color="auto"/>
              </w:divBdr>
            </w:div>
          </w:divsChild>
        </w:div>
        <w:div w:id="653682503">
          <w:marLeft w:val="0"/>
          <w:marRight w:val="0"/>
          <w:marTop w:val="0"/>
          <w:marBottom w:val="0"/>
          <w:divBdr>
            <w:top w:val="none" w:sz="0" w:space="0" w:color="auto"/>
            <w:left w:val="none" w:sz="0" w:space="0" w:color="auto"/>
            <w:bottom w:val="none" w:sz="0" w:space="0" w:color="auto"/>
            <w:right w:val="none" w:sz="0" w:space="0" w:color="auto"/>
          </w:divBdr>
          <w:divsChild>
            <w:div w:id="756752354">
              <w:marLeft w:val="0"/>
              <w:marRight w:val="0"/>
              <w:marTop w:val="0"/>
              <w:marBottom w:val="0"/>
              <w:divBdr>
                <w:top w:val="none" w:sz="0" w:space="0" w:color="auto"/>
                <w:left w:val="none" w:sz="0" w:space="0" w:color="auto"/>
                <w:bottom w:val="none" w:sz="0" w:space="0" w:color="auto"/>
                <w:right w:val="none" w:sz="0" w:space="0" w:color="auto"/>
              </w:divBdr>
            </w:div>
          </w:divsChild>
        </w:div>
        <w:div w:id="856121485">
          <w:marLeft w:val="0"/>
          <w:marRight w:val="0"/>
          <w:marTop w:val="0"/>
          <w:marBottom w:val="0"/>
          <w:divBdr>
            <w:top w:val="none" w:sz="0" w:space="0" w:color="auto"/>
            <w:left w:val="none" w:sz="0" w:space="0" w:color="auto"/>
            <w:bottom w:val="none" w:sz="0" w:space="0" w:color="auto"/>
            <w:right w:val="none" w:sz="0" w:space="0" w:color="auto"/>
          </w:divBdr>
          <w:divsChild>
            <w:div w:id="884830310">
              <w:marLeft w:val="0"/>
              <w:marRight w:val="0"/>
              <w:marTop w:val="0"/>
              <w:marBottom w:val="0"/>
              <w:divBdr>
                <w:top w:val="none" w:sz="0" w:space="0" w:color="auto"/>
                <w:left w:val="none" w:sz="0" w:space="0" w:color="auto"/>
                <w:bottom w:val="none" w:sz="0" w:space="0" w:color="auto"/>
                <w:right w:val="none" w:sz="0" w:space="0" w:color="auto"/>
              </w:divBdr>
            </w:div>
          </w:divsChild>
        </w:div>
        <w:div w:id="811480830">
          <w:marLeft w:val="0"/>
          <w:marRight w:val="0"/>
          <w:marTop w:val="0"/>
          <w:marBottom w:val="0"/>
          <w:divBdr>
            <w:top w:val="none" w:sz="0" w:space="0" w:color="auto"/>
            <w:left w:val="none" w:sz="0" w:space="0" w:color="auto"/>
            <w:bottom w:val="none" w:sz="0" w:space="0" w:color="auto"/>
            <w:right w:val="none" w:sz="0" w:space="0" w:color="auto"/>
          </w:divBdr>
          <w:divsChild>
            <w:div w:id="8037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78840">
      <w:bodyDiv w:val="1"/>
      <w:marLeft w:val="0"/>
      <w:marRight w:val="0"/>
      <w:marTop w:val="0"/>
      <w:marBottom w:val="0"/>
      <w:divBdr>
        <w:top w:val="none" w:sz="0" w:space="0" w:color="auto"/>
        <w:left w:val="none" w:sz="0" w:space="0" w:color="auto"/>
        <w:bottom w:val="none" w:sz="0" w:space="0" w:color="auto"/>
        <w:right w:val="none" w:sz="0" w:space="0" w:color="auto"/>
      </w:divBdr>
    </w:div>
    <w:div w:id="1634560863">
      <w:bodyDiv w:val="1"/>
      <w:marLeft w:val="0"/>
      <w:marRight w:val="0"/>
      <w:marTop w:val="0"/>
      <w:marBottom w:val="0"/>
      <w:divBdr>
        <w:top w:val="none" w:sz="0" w:space="0" w:color="auto"/>
        <w:left w:val="none" w:sz="0" w:space="0" w:color="auto"/>
        <w:bottom w:val="none" w:sz="0" w:space="0" w:color="auto"/>
        <w:right w:val="none" w:sz="0" w:space="0" w:color="auto"/>
      </w:divBdr>
    </w:div>
    <w:div w:id="1701273470">
      <w:bodyDiv w:val="1"/>
      <w:marLeft w:val="0"/>
      <w:marRight w:val="0"/>
      <w:marTop w:val="0"/>
      <w:marBottom w:val="0"/>
      <w:divBdr>
        <w:top w:val="none" w:sz="0" w:space="0" w:color="auto"/>
        <w:left w:val="none" w:sz="0" w:space="0" w:color="auto"/>
        <w:bottom w:val="none" w:sz="0" w:space="0" w:color="auto"/>
        <w:right w:val="none" w:sz="0" w:space="0" w:color="auto"/>
      </w:divBdr>
    </w:div>
    <w:div w:id="1767923046">
      <w:bodyDiv w:val="1"/>
      <w:marLeft w:val="0"/>
      <w:marRight w:val="0"/>
      <w:marTop w:val="0"/>
      <w:marBottom w:val="0"/>
      <w:divBdr>
        <w:top w:val="none" w:sz="0" w:space="0" w:color="auto"/>
        <w:left w:val="none" w:sz="0" w:space="0" w:color="auto"/>
        <w:bottom w:val="none" w:sz="0" w:space="0" w:color="auto"/>
        <w:right w:val="none" w:sz="0" w:space="0" w:color="auto"/>
      </w:divBdr>
    </w:div>
    <w:div w:id="1858494596">
      <w:bodyDiv w:val="1"/>
      <w:marLeft w:val="0"/>
      <w:marRight w:val="0"/>
      <w:marTop w:val="0"/>
      <w:marBottom w:val="0"/>
      <w:divBdr>
        <w:top w:val="none" w:sz="0" w:space="0" w:color="auto"/>
        <w:left w:val="none" w:sz="0" w:space="0" w:color="auto"/>
        <w:bottom w:val="none" w:sz="0" w:space="0" w:color="auto"/>
        <w:right w:val="none" w:sz="0" w:space="0" w:color="auto"/>
      </w:divBdr>
    </w:div>
    <w:div w:id="1880624038">
      <w:bodyDiv w:val="1"/>
      <w:marLeft w:val="0"/>
      <w:marRight w:val="0"/>
      <w:marTop w:val="0"/>
      <w:marBottom w:val="0"/>
      <w:divBdr>
        <w:top w:val="none" w:sz="0" w:space="0" w:color="auto"/>
        <w:left w:val="none" w:sz="0" w:space="0" w:color="auto"/>
        <w:bottom w:val="none" w:sz="0" w:space="0" w:color="auto"/>
        <w:right w:val="none" w:sz="0" w:space="0" w:color="auto"/>
      </w:divBdr>
    </w:div>
    <w:div w:id="1969554083">
      <w:bodyDiv w:val="1"/>
      <w:marLeft w:val="0"/>
      <w:marRight w:val="0"/>
      <w:marTop w:val="0"/>
      <w:marBottom w:val="0"/>
      <w:divBdr>
        <w:top w:val="none" w:sz="0" w:space="0" w:color="auto"/>
        <w:left w:val="none" w:sz="0" w:space="0" w:color="auto"/>
        <w:bottom w:val="none" w:sz="0" w:space="0" w:color="auto"/>
        <w:right w:val="none" w:sz="0" w:space="0" w:color="auto"/>
      </w:divBdr>
    </w:div>
    <w:div w:id="1994674515">
      <w:bodyDiv w:val="1"/>
      <w:marLeft w:val="0"/>
      <w:marRight w:val="0"/>
      <w:marTop w:val="0"/>
      <w:marBottom w:val="0"/>
      <w:divBdr>
        <w:top w:val="none" w:sz="0" w:space="0" w:color="auto"/>
        <w:left w:val="none" w:sz="0" w:space="0" w:color="auto"/>
        <w:bottom w:val="none" w:sz="0" w:space="0" w:color="auto"/>
        <w:right w:val="none" w:sz="0" w:space="0" w:color="auto"/>
      </w:divBdr>
    </w:div>
    <w:div w:id="2015036486">
      <w:bodyDiv w:val="1"/>
      <w:marLeft w:val="0"/>
      <w:marRight w:val="0"/>
      <w:marTop w:val="0"/>
      <w:marBottom w:val="0"/>
      <w:divBdr>
        <w:top w:val="none" w:sz="0" w:space="0" w:color="auto"/>
        <w:left w:val="none" w:sz="0" w:space="0" w:color="auto"/>
        <w:bottom w:val="none" w:sz="0" w:space="0" w:color="auto"/>
        <w:right w:val="none" w:sz="0" w:space="0" w:color="auto"/>
      </w:divBdr>
    </w:div>
    <w:div w:id="2043969176">
      <w:bodyDiv w:val="1"/>
      <w:marLeft w:val="0"/>
      <w:marRight w:val="0"/>
      <w:marTop w:val="0"/>
      <w:marBottom w:val="0"/>
      <w:divBdr>
        <w:top w:val="none" w:sz="0" w:space="0" w:color="auto"/>
        <w:left w:val="none" w:sz="0" w:space="0" w:color="auto"/>
        <w:bottom w:val="none" w:sz="0" w:space="0" w:color="auto"/>
        <w:right w:val="none" w:sz="0" w:space="0" w:color="auto"/>
      </w:divBdr>
    </w:div>
    <w:div w:id="2128428266">
      <w:bodyDiv w:val="1"/>
      <w:marLeft w:val="0"/>
      <w:marRight w:val="0"/>
      <w:marTop w:val="0"/>
      <w:marBottom w:val="0"/>
      <w:divBdr>
        <w:top w:val="none" w:sz="0" w:space="0" w:color="auto"/>
        <w:left w:val="none" w:sz="0" w:space="0" w:color="auto"/>
        <w:bottom w:val="none" w:sz="0" w:space="0" w:color="auto"/>
        <w:right w:val="none" w:sz="0" w:space="0" w:color="auto"/>
      </w:divBdr>
      <w:divsChild>
        <w:div w:id="924732169">
          <w:marLeft w:val="0"/>
          <w:marRight w:val="0"/>
          <w:marTop w:val="0"/>
          <w:marBottom w:val="0"/>
          <w:divBdr>
            <w:top w:val="none" w:sz="0" w:space="0" w:color="auto"/>
            <w:left w:val="none" w:sz="0" w:space="0" w:color="auto"/>
            <w:bottom w:val="none" w:sz="0" w:space="0" w:color="auto"/>
            <w:right w:val="none" w:sz="0" w:space="0" w:color="auto"/>
          </w:divBdr>
          <w:divsChild>
            <w:div w:id="136193057">
              <w:marLeft w:val="0"/>
              <w:marRight w:val="0"/>
              <w:marTop w:val="0"/>
              <w:marBottom w:val="0"/>
              <w:divBdr>
                <w:top w:val="none" w:sz="0" w:space="0" w:color="auto"/>
                <w:left w:val="none" w:sz="0" w:space="0" w:color="auto"/>
                <w:bottom w:val="none" w:sz="0" w:space="0" w:color="auto"/>
                <w:right w:val="none" w:sz="0" w:space="0" w:color="auto"/>
              </w:divBdr>
            </w:div>
            <w:div w:id="384838750">
              <w:marLeft w:val="0"/>
              <w:marRight w:val="0"/>
              <w:marTop w:val="0"/>
              <w:marBottom w:val="0"/>
              <w:divBdr>
                <w:top w:val="none" w:sz="0" w:space="0" w:color="auto"/>
                <w:left w:val="none" w:sz="0" w:space="0" w:color="auto"/>
                <w:bottom w:val="none" w:sz="0" w:space="0" w:color="auto"/>
                <w:right w:val="none" w:sz="0" w:space="0" w:color="auto"/>
              </w:divBdr>
            </w:div>
            <w:div w:id="2016763687">
              <w:marLeft w:val="0"/>
              <w:marRight w:val="0"/>
              <w:marTop w:val="0"/>
              <w:marBottom w:val="0"/>
              <w:divBdr>
                <w:top w:val="none" w:sz="0" w:space="0" w:color="auto"/>
                <w:left w:val="none" w:sz="0" w:space="0" w:color="auto"/>
                <w:bottom w:val="none" w:sz="0" w:space="0" w:color="auto"/>
                <w:right w:val="none" w:sz="0" w:space="0" w:color="auto"/>
              </w:divBdr>
            </w:div>
            <w:div w:id="2130541037">
              <w:marLeft w:val="0"/>
              <w:marRight w:val="0"/>
              <w:marTop w:val="0"/>
              <w:marBottom w:val="0"/>
              <w:divBdr>
                <w:top w:val="none" w:sz="0" w:space="0" w:color="auto"/>
                <w:left w:val="none" w:sz="0" w:space="0" w:color="auto"/>
                <w:bottom w:val="none" w:sz="0" w:space="0" w:color="auto"/>
                <w:right w:val="none" w:sz="0" w:space="0" w:color="auto"/>
              </w:divBdr>
            </w:div>
            <w:div w:id="750153735">
              <w:marLeft w:val="0"/>
              <w:marRight w:val="0"/>
              <w:marTop w:val="0"/>
              <w:marBottom w:val="0"/>
              <w:divBdr>
                <w:top w:val="none" w:sz="0" w:space="0" w:color="auto"/>
                <w:left w:val="none" w:sz="0" w:space="0" w:color="auto"/>
                <w:bottom w:val="none" w:sz="0" w:space="0" w:color="auto"/>
                <w:right w:val="none" w:sz="0" w:space="0" w:color="auto"/>
              </w:divBdr>
            </w:div>
            <w:div w:id="1602179679">
              <w:marLeft w:val="0"/>
              <w:marRight w:val="0"/>
              <w:marTop w:val="0"/>
              <w:marBottom w:val="0"/>
              <w:divBdr>
                <w:top w:val="none" w:sz="0" w:space="0" w:color="auto"/>
                <w:left w:val="none" w:sz="0" w:space="0" w:color="auto"/>
                <w:bottom w:val="none" w:sz="0" w:space="0" w:color="auto"/>
                <w:right w:val="none" w:sz="0" w:space="0" w:color="auto"/>
              </w:divBdr>
            </w:div>
          </w:divsChild>
        </w:div>
        <w:div w:id="1029799514">
          <w:marLeft w:val="0"/>
          <w:marRight w:val="0"/>
          <w:marTop w:val="0"/>
          <w:marBottom w:val="0"/>
          <w:divBdr>
            <w:top w:val="none" w:sz="0" w:space="0" w:color="auto"/>
            <w:left w:val="none" w:sz="0" w:space="0" w:color="auto"/>
            <w:bottom w:val="none" w:sz="0" w:space="0" w:color="auto"/>
            <w:right w:val="none" w:sz="0" w:space="0" w:color="auto"/>
          </w:divBdr>
        </w:div>
        <w:div w:id="2114936856">
          <w:marLeft w:val="0"/>
          <w:marRight w:val="0"/>
          <w:marTop w:val="0"/>
          <w:marBottom w:val="0"/>
          <w:divBdr>
            <w:top w:val="none" w:sz="0" w:space="0" w:color="auto"/>
            <w:left w:val="none" w:sz="0" w:space="0" w:color="auto"/>
            <w:bottom w:val="none" w:sz="0" w:space="0" w:color="auto"/>
            <w:right w:val="none" w:sz="0" w:space="0" w:color="auto"/>
          </w:divBdr>
        </w:div>
        <w:div w:id="295649895">
          <w:marLeft w:val="0"/>
          <w:marRight w:val="0"/>
          <w:marTop w:val="0"/>
          <w:marBottom w:val="0"/>
          <w:divBdr>
            <w:top w:val="none" w:sz="0" w:space="0" w:color="auto"/>
            <w:left w:val="none" w:sz="0" w:space="0" w:color="auto"/>
            <w:bottom w:val="none" w:sz="0" w:space="0" w:color="auto"/>
            <w:right w:val="none" w:sz="0" w:space="0" w:color="auto"/>
          </w:divBdr>
        </w:div>
        <w:div w:id="186991954">
          <w:marLeft w:val="0"/>
          <w:marRight w:val="0"/>
          <w:marTop w:val="0"/>
          <w:marBottom w:val="0"/>
          <w:divBdr>
            <w:top w:val="none" w:sz="0" w:space="0" w:color="auto"/>
            <w:left w:val="none" w:sz="0" w:space="0" w:color="auto"/>
            <w:bottom w:val="none" w:sz="0" w:space="0" w:color="auto"/>
            <w:right w:val="none" w:sz="0" w:space="0" w:color="auto"/>
          </w:divBdr>
        </w:div>
        <w:div w:id="2108841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Eszterhai Marcell – Szabó Tamás - Bárdosi Bence- Kalmár gyöngyvér bella -Fábián fanni - Tuza Benedek - Mezey mercedes – Székely ádám jános – Varga Réka -csomos attila – blankó miklós– Fodor Árpád – Németh Csilla - Bérczes luca - fazakas Dávid – Németh Tamás Zoltán - Bognár Fanni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FDC937-648C-40AF-8789-F6E42DEF7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10652</Words>
  <Characters>73503</Characters>
  <Application>Microsoft Office Word</Application>
  <DocSecurity>0</DocSecurity>
  <Lines>612</Lines>
  <Paragraphs>167</Paragraphs>
  <ScaleCrop>false</ScaleCrop>
  <HeadingPairs>
    <vt:vector size="2" baseType="variant">
      <vt:variant>
        <vt:lpstr>Cím</vt:lpstr>
      </vt:variant>
      <vt:variant>
        <vt:i4>1</vt:i4>
      </vt:variant>
    </vt:vector>
  </HeadingPairs>
  <TitlesOfParts>
    <vt:vector size="1" baseType="lpstr">
      <vt:lpstr>ELTE  HAllgatói önkormányzat beszámoló</vt:lpstr>
    </vt:vector>
  </TitlesOfParts>
  <Company/>
  <LinksUpToDate>false</LinksUpToDate>
  <CharactersWithSpaces>83988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ELTE  HAllgatói önkormányzat beszámoló</dc:title>
  <dc:subject>2021 február 1. – 2021 március 19.</dc:subject>
  <dc:creator>Áron Badinszky</dc:creator>
  <cp:keywords/>
  <dc:description/>
  <cp:lastModifiedBy>Bognár Máté</cp:lastModifiedBy>
  <cp:revision>2</cp:revision>
  <cp:lastPrinted>2018-12-03T23:21:00Z</cp:lastPrinted>
  <dcterms:created xsi:type="dcterms:W3CDTF">2021-03-20T18:06:00Z</dcterms:created>
  <dcterms:modified xsi:type="dcterms:W3CDTF">2021-03-20T18:06:00Z</dcterms:modified>
</cp:coreProperties>
</file>