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178A0" w14:textId="0B82D808" w:rsidR="00945789" w:rsidRPr="00945789" w:rsidRDefault="00945789" w:rsidP="00945789">
      <w:pPr>
        <w:tabs>
          <w:tab w:val="center" w:pos="4536"/>
        </w:tabs>
        <w:spacing w:after="0" w:line="360" w:lineRule="auto"/>
        <w:rPr>
          <w:rFonts w:asciiTheme="majorHAnsi" w:hAnsiTheme="majorHAnsi"/>
          <w:b/>
          <w:sz w:val="44"/>
          <w:szCs w:val="44"/>
        </w:rPr>
      </w:pPr>
      <w:r w:rsidRPr="00945789">
        <w:rPr>
          <w:rFonts w:asciiTheme="majorHAnsi" w:hAnsiTheme="majorHAnsi"/>
          <w:b/>
          <w:sz w:val="44"/>
          <w:szCs w:val="44"/>
        </w:rPr>
        <w:tab/>
        <w:t>JEGYZŐKÖNYV</w:t>
      </w:r>
    </w:p>
    <w:p w14:paraId="03DD56EA" w14:textId="77777777" w:rsidR="00945789" w:rsidRPr="00945789" w:rsidRDefault="00945789" w:rsidP="00945789">
      <w:pPr>
        <w:spacing w:after="0"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945789">
        <w:rPr>
          <w:rFonts w:asciiTheme="majorHAnsi" w:hAnsiTheme="majorHAnsi"/>
          <w:b/>
          <w:sz w:val="28"/>
          <w:szCs w:val="28"/>
        </w:rPr>
        <w:t>Elnökségi ülés</w:t>
      </w:r>
    </w:p>
    <w:p w14:paraId="5D5BF8BE" w14:textId="3B3E1EAB" w:rsidR="00945789" w:rsidRPr="00945789" w:rsidRDefault="005C2695" w:rsidP="00945789">
      <w:pPr>
        <w:spacing w:after="0" w:line="36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2017. szeptember </w:t>
      </w:r>
      <w:r w:rsidR="0075035C">
        <w:rPr>
          <w:rFonts w:asciiTheme="majorHAnsi" w:hAnsiTheme="majorHAnsi"/>
          <w:b/>
          <w:sz w:val="24"/>
        </w:rPr>
        <w:t>13</w:t>
      </w:r>
      <w:r w:rsidR="00945789" w:rsidRPr="00945789">
        <w:rPr>
          <w:rFonts w:asciiTheme="majorHAnsi" w:hAnsiTheme="majorHAnsi"/>
          <w:b/>
          <w:sz w:val="24"/>
        </w:rPr>
        <w:t xml:space="preserve">. </w:t>
      </w:r>
      <w:r w:rsidR="0075035C">
        <w:rPr>
          <w:rFonts w:asciiTheme="majorHAnsi" w:hAnsiTheme="majorHAnsi"/>
          <w:b/>
          <w:sz w:val="24"/>
        </w:rPr>
        <w:t>szerda 18:0</w:t>
      </w:r>
      <w:r w:rsidR="00945789" w:rsidRPr="00945789">
        <w:rPr>
          <w:rFonts w:asciiTheme="majorHAnsi" w:hAnsiTheme="majorHAnsi"/>
          <w:b/>
          <w:sz w:val="24"/>
        </w:rPr>
        <w:t>0</w:t>
      </w:r>
    </w:p>
    <w:p w14:paraId="2C627188" w14:textId="77777777" w:rsidR="00945789" w:rsidRDefault="00945789" w:rsidP="00945789">
      <w:pPr>
        <w:spacing w:after="0" w:line="360" w:lineRule="auto"/>
        <w:jc w:val="center"/>
        <w:rPr>
          <w:rFonts w:asciiTheme="majorHAnsi" w:hAnsiTheme="majorHAnsi"/>
          <w:b/>
          <w:sz w:val="24"/>
        </w:rPr>
      </w:pPr>
      <w:r w:rsidRPr="00945789">
        <w:rPr>
          <w:rFonts w:asciiTheme="majorHAnsi" w:hAnsiTheme="majorHAnsi"/>
          <w:b/>
          <w:sz w:val="24"/>
        </w:rPr>
        <w:t>Helyszín: ELTE EHÖK irodai tárgyaló terem (Budapest, Múzeum körút 4/A.)</w:t>
      </w:r>
    </w:p>
    <w:p w14:paraId="6813664D" w14:textId="389E8391" w:rsidR="00945789" w:rsidRDefault="00945789" w:rsidP="00956ECD">
      <w:pPr>
        <w:spacing w:before="240" w:after="0" w:line="360" w:lineRule="auto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Napirend:</w:t>
      </w:r>
    </w:p>
    <w:p w14:paraId="33B17047" w14:textId="6E5A1727" w:rsidR="00945789" w:rsidRPr="00945789" w:rsidRDefault="001F0985" w:rsidP="00945789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Gólyabálok</w:t>
      </w:r>
    </w:p>
    <w:p w14:paraId="392D2491" w14:textId="11371421" w:rsidR="00945789" w:rsidRPr="00945789" w:rsidRDefault="00956ECD" w:rsidP="00945789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Gazdasá</w:t>
      </w:r>
      <w:r w:rsidR="00945789" w:rsidRPr="00945789">
        <w:rPr>
          <w:rFonts w:asciiTheme="majorHAnsi" w:hAnsiTheme="majorHAnsi"/>
          <w:b/>
          <w:sz w:val="24"/>
        </w:rPr>
        <w:t xml:space="preserve">gi ügyek </w:t>
      </w:r>
    </w:p>
    <w:p w14:paraId="4B488837" w14:textId="14EEA3B0" w:rsidR="00945789" w:rsidRDefault="001F0985" w:rsidP="00945789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Aktualitások</w:t>
      </w:r>
    </w:p>
    <w:p w14:paraId="294D48CD" w14:textId="7F70FAB4" w:rsidR="001F0985" w:rsidRDefault="001F0985" w:rsidP="00945789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Személyi ügyek</w:t>
      </w:r>
    </w:p>
    <w:p w14:paraId="220A47CB" w14:textId="647288B9" w:rsidR="001F0985" w:rsidRDefault="001F0985" w:rsidP="00945789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EHÖK Küldöttgyűlés</w:t>
      </w:r>
    </w:p>
    <w:p w14:paraId="2C4EC1EE" w14:textId="64265F31" w:rsidR="001F0985" w:rsidRDefault="001F0985" w:rsidP="00945789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Egyebek</w:t>
      </w:r>
    </w:p>
    <w:p w14:paraId="18F40311" w14:textId="77777777" w:rsidR="001F0985" w:rsidRDefault="001F0985" w:rsidP="001F0985">
      <w:pPr>
        <w:spacing w:after="0" w:line="360" w:lineRule="auto"/>
        <w:jc w:val="both"/>
        <w:rPr>
          <w:rFonts w:asciiTheme="majorHAnsi" w:hAnsiTheme="majorHAnsi"/>
          <w:b/>
          <w:sz w:val="24"/>
        </w:rPr>
      </w:pPr>
    </w:p>
    <w:p w14:paraId="5EF800B5" w14:textId="77777777" w:rsidR="0075035C" w:rsidRDefault="0075035C" w:rsidP="001F0985">
      <w:pPr>
        <w:spacing w:after="0" w:line="360" w:lineRule="auto"/>
        <w:jc w:val="both"/>
        <w:rPr>
          <w:rFonts w:asciiTheme="majorHAnsi" w:hAnsiTheme="majorHAnsi"/>
          <w:sz w:val="24"/>
        </w:rPr>
      </w:pPr>
      <w:r w:rsidRPr="0075035C">
        <w:rPr>
          <w:rFonts w:asciiTheme="majorHAnsi" w:hAnsiTheme="majorHAnsi"/>
          <w:sz w:val="24"/>
        </w:rPr>
        <w:t>18:05-kor</w:t>
      </w:r>
      <w:r>
        <w:rPr>
          <w:rFonts w:asciiTheme="majorHAnsi" w:hAnsiTheme="majorHAnsi"/>
          <w:b/>
          <w:sz w:val="24"/>
        </w:rPr>
        <w:t xml:space="preserve"> </w:t>
      </w:r>
      <w:r w:rsidR="001F0985" w:rsidRPr="001F0985">
        <w:rPr>
          <w:rFonts w:asciiTheme="majorHAnsi" w:hAnsiTheme="majorHAnsi"/>
          <w:b/>
          <w:sz w:val="24"/>
        </w:rPr>
        <w:t>Murai László</w:t>
      </w:r>
      <w:r w:rsidR="001F0985" w:rsidRPr="001F0985">
        <w:rPr>
          <w:rFonts w:asciiTheme="majorHAnsi" w:hAnsiTheme="majorHAnsi"/>
          <w:sz w:val="24"/>
        </w:rPr>
        <w:t xml:space="preserve"> köszönt min</w:t>
      </w:r>
      <w:r>
        <w:rPr>
          <w:rFonts w:asciiTheme="majorHAnsi" w:hAnsiTheme="majorHAnsi"/>
          <w:sz w:val="24"/>
        </w:rPr>
        <w:t>denkit.</w:t>
      </w:r>
    </w:p>
    <w:p w14:paraId="4B113F4B" w14:textId="77777777" w:rsidR="00D11D76" w:rsidRDefault="00D11D76" w:rsidP="00D11D76">
      <w:pPr>
        <w:jc w:val="both"/>
        <w:rPr>
          <w:rFonts w:asciiTheme="majorHAnsi" w:hAnsiTheme="majorHAnsi"/>
          <w:sz w:val="24"/>
        </w:rPr>
      </w:pPr>
    </w:p>
    <w:p w14:paraId="1170C138" w14:textId="320F577D" w:rsidR="0075035C" w:rsidRDefault="00D11D76" w:rsidP="00D11D76">
      <w:pPr>
        <w:jc w:val="both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Jele</w:t>
      </w:r>
      <w:r>
        <w:rPr>
          <w:rFonts w:asciiTheme="majorHAnsi" w:hAnsiTheme="majorHAnsi"/>
          <w:sz w:val="24"/>
        </w:rPr>
        <w:t xml:space="preserve">n van: </w:t>
      </w:r>
      <w:r>
        <w:rPr>
          <w:rFonts w:asciiTheme="majorHAnsi" w:hAnsiTheme="majorHAnsi"/>
          <w:sz w:val="24"/>
        </w:rPr>
        <w:t>Murai László (EHÖK), Boronkay Takáts Réka (</w:t>
      </w:r>
      <w:proofErr w:type="spellStart"/>
      <w:r>
        <w:rPr>
          <w:rFonts w:asciiTheme="majorHAnsi" w:hAnsiTheme="majorHAnsi"/>
          <w:sz w:val="24"/>
        </w:rPr>
        <w:t>TáTK</w:t>
      </w:r>
      <w:proofErr w:type="spellEnd"/>
      <w:r>
        <w:rPr>
          <w:rFonts w:asciiTheme="majorHAnsi" w:hAnsiTheme="majorHAnsi"/>
          <w:sz w:val="24"/>
        </w:rPr>
        <w:t xml:space="preserve">), Berta András (EHÖK), Bartók Bálint (EHÖK), Lukács Károly (EB), </w:t>
      </w:r>
      <w:proofErr w:type="spellStart"/>
      <w:r>
        <w:rPr>
          <w:rFonts w:asciiTheme="majorHAnsi" w:hAnsiTheme="majorHAnsi"/>
          <w:sz w:val="24"/>
        </w:rPr>
        <w:t>Neszvecskó</w:t>
      </w:r>
      <w:proofErr w:type="spellEnd"/>
      <w:r>
        <w:rPr>
          <w:rFonts w:asciiTheme="majorHAnsi" w:hAnsiTheme="majorHAnsi"/>
          <w:sz w:val="24"/>
        </w:rPr>
        <w:t xml:space="preserve"> Anna (EHÖK), Horváth Luca (TTK), Kindelmann Balázs (IK), Ferencz Olivér (TÓK), </w:t>
      </w:r>
      <w:proofErr w:type="spellStart"/>
      <w:r>
        <w:rPr>
          <w:rFonts w:asciiTheme="majorHAnsi" w:hAnsiTheme="majorHAnsi"/>
          <w:sz w:val="24"/>
        </w:rPr>
        <w:t>Péterfi</w:t>
      </w:r>
      <w:proofErr w:type="spellEnd"/>
      <w:r>
        <w:rPr>
          <w:rFonts w:asciiTheme="majorHAnsi" w:hAnsiTheme="majorHAnsi"/>
          <w:sz w:val="24"/>
        </w:rPr>
        <w:t xml:space="preserve"> D. Flóra (EHÖK), Badinszky Áron (EHÖK), Dunka Sarolta (EHÖK), Kovács Viktória (EHÖK), Czinege András (EHÖK), Menyhárt Barbara (BGGYK), Urbán Kristóf (ÁJK), Áldorfai Gergő (</w:t>
      </w:r>
      <w:proofErr w:type="spellStart"/>
      <w:r>
        <w:rPr>
          <w:rFonts w:asciiTheme="majorHAnsi" w:hAnsiTheme="majorHAnsi"/>
          <w:sz w:val="24"/>
        </w:rPr>
        <w:t>KolHÖK</w:t>
      </w:r>
      <w:proofErr w:type="spellEnd"/>
      <w:r>
        <w:rPr>
          <w:rFonts w:asciiTheme="majorHAnsi" w:hAnsiTheme="majorHAnsi"/>
          <w:sz w:val="24"/>
        </w:rPr>
        <w:t>), Pap Péter (EB)</w:t>
      </w:r>
      <w:bookmarkStart w:id="0" w:name="_GoBack"/>
      <w:bookmarkEnd w:id="0"/>
      <w:proofErr w:type="gramEnd"/>
    </w:p>
    <w:p w14:paraId="48A3B2DA" w14:textId="77777777" w:rsidR="00D11D76" w:rsidRDefault="00D11D76" w:rsidP="00D11D76">
      <w:pPr>
        <w:jc w:val="both"/>
        <w:rPr>
          <w:rFonts w:asciiTheme="majorHAnsi" w:hAnsiTheme="majorHAnsi"/>
          <w:sz w:val="24"/>
        </w:rPr>
      </w:pPr>
    </w:p>
    <w:p w14:paraId="4E26B0EC" w14:textId="358DADF4" w:rsidR="001F0985" w:rsidRPr="001F0985" w:rsidRDefault="001F0985" w:rsidP="001F0985">
      <w:pPr>
        <w:spacing w:after="0"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Kérdezi, hogy az ülés szabályosan</w:t>
      </w:r>
      <w:r w:rsidRPr="001F0985">
        <w:rPr>
          <w:rFonts w:asciiTheme="majorHAnsi" w:hAnsiTheme="majorHAnsi"/>
          <w:sz w:val="24"/>
        </w:rPr>
        <w:t xml:space="preserve"> </w:t>
      </w:r>
      <w:r w:rsidR="0075035C">
        <w:rPr>
          <w:rFonts w:asciiTheme="majorHAnsi" w:hAnsiTheme="majorHAnsi"/>
          <w:sz w:val="24"/>
        </w:rPr>
        <w:t xml:space="preserve">lett-e összehívva. </w:t>
      </w:r>
      <w:r w:rsidRPr="001F0985">
        <w:rPr>
          <w:rFonts w:asciiTheme="majorHAnsi" w:hAnsiTheme="majorHAnsi"/>
          <w:b/>
          <w:sz w:val="24"/>
        </w:rPr>
        <w:t>Lukács Károly</w:t>
      </w:r>
      <w:r w:rsidRPr="001F0985">
        <w:rPr>
          <w:rFonts w:asciiTheme="majorHAnsi" w:hAnsiTheme="majorHAnsi"/>
          <w:sz w:val="24"/>
        </w:rPr>
        <w:t xml:space="preserve"> válaszol, igen.</w:t>
      </w:r>
    </w:p>
    <w:p w14:paraId="3ACA0AA3" w14:textId="77777777" w:rsidR="001F0985" w:rsidRDefault="001F0985" w:rsidP="001F0985">
      <w:pPr>
        <w:spacing w:after="0" w:line="360" w:lineRule="auto"/>
        <w:jc w:val="both"/>
        <w:rPr>
          <w:rFonts w:asciiTheme="majorHAnsi" w:hAnsiTheme="majorHAnsi"/>
          <w:sz w:val="24"/>
        </w:rPr>
      </w:pPr>
      <w:r w:rsidRPr="001F0985">
        <w:rPr>
          <w:rFonts w:asciiTheme="majorHAnsi" w:hAnsiTheme="majorHAnsi"/>
          <w:i/>
          <w:sz w:val="24"/>
        </w:rPr>
        <w:t>Mandátumellenőrzés alapján az elnökségi ülés 10 fővel határozatképes.</w:t>
      </w:r>
    </w:p>
    <w:p w14:paraId="01FCA009" w14:textId="7406D412" w:rsidR="001F0985" w:rsidRDefault="001F0985" w:rsidP="001F0985">
      <w:pPr>
        <w:spacing w:after="0" w:line="360" w:lineRule="auto"/>
        <w:jc w:val="both"/>
        <w:rPr>
          <w:rFonts w:asciiTheme="majorHAnsi" w:hAnsiTheme="majorHAnsi"/>
          <w:sz w:val="24"/>
        </w:rPr>
      </w:pPr>
      <w:r w:rsidRPr="001F0985">
        <w:rPr>
          <w:rFonts w:asciiTheme="majorHAnsi" w:hAnsiTheme="majorHAnsi"/>
          <w:sz w:val="24"/>
        </w:rPr>
        <w:t>A napirenden Murai László szeretne módosítani, mégpedig a negyedik napirendi pont eltávolításával. Szimpátiaszavazás alapján az elnökség egyhangúan elfogadja az új, módosított napirendet.</w:t>
      </w:r>
    </w:p>
    <w:p w14:paraId="237ABFD8" w14:textId="13FD95CD" w:rsidR="001F0985" w:rsidRDefault="001F0985" w:rsidP="001F0985">
      <w:pPr>
        <w:spacing w:after="0" w:line="360" w:lineRule="auto"/>
        <w:jc w:val="both"/>
        <w:rPr>
          <w:rFonts w:asciiTheme="majorHAnsi" w:hAnsiTheme="majorHAnsi"/>
          <w:sz w:val="24"/>
        </w:rPr>
      </w:pPr>
      <w:r w:rsidRPr="001F0985">
        <w:rPr>
          <w:rFonts w:asciiTheme="majorHAnsi" w:hAnsiTheme="majorHAnsi"/>
          <w:b/>
          <w:sz w:val="24"/>
        </w:rPr>
        <w:t>Murai László</w:t>
      </w:r>
      <w:r w:rsidRPr="001F0985">
        <w:rPr>
          <w:rFonts w:asciiTheme="majorHAnsi" w:hAnsiTheme="majorHAnsi"/>
          <w:sz w:val="24"/>
        </w:rPr>
        <w:t xml:space="preserve"> köszönti </w:t>
      </w:r>
      <w:r w:rsidRPr="001F0985">
        <w:rPr>
          <w:rFonts w:asciiTheme="majorHAnsi" w:hAnsiTheme="majorHAnsi"/>
          <w:i/>
          <w:sz w:val="24"/>
        </w:rPr>
        <w:t>Babos Jánost</w:t>
      </w:r>
      <w:r w:rsidRPr="001F0985">
        <w:rPr>
          <w:rFonts w:asciiTheme="majorHAnsi" w:hAnsiTheme="majorHAnsi"/>
          <w:sz w:val="24"/>
        </w:rPr>
        <w:t>, az ELTE szolgáltató központ vezetőjé</w:t>
      </w:r>
      <w:r>
        <w:rPr>
          <w:rFonts w:asciiTheme="majorHAnsi" w:hAnsiTheme="majorHAnsi"/>
          <w:sz w:val="24"/>
        </w:rPr>
        <w:t>t.</w:t>
      </w:r>
    </w:p>
    <w:p w14:paraId="7ABCED19" w14:textId="77777777" w:rsidR="001F0985" w:rsidRDefault="001F0985" w:rsidP="001F0985">
      <w:pPr>
        <w:spacing w:after="0" w:line="360" w:lineRule="auto"/>
        <w:jc w:val="both"/>
        <w:rPr>
          <w:rFonts w:asciiTheme="majorHAnsi" w:hAnsiTheme="majorHAnsi"/>
          <w:sz w:val="24"/>
        </w:rPr>
      </w:pPr>
    </w:p>
    <w:p w14:paraId="7132541E" w14:textId="7E5E179D" w:rsidR="001F0985" w:rsidRPr="001F0985" w:rsidRDefault="001F0985" w:rsidP="001F0985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Theme="majorHAnsi" w:hAnsiTheme="majorHAnsi"/>
          <w:b/>
          <w:sz w:val="24"/>
        </w:rPr>
      </w:pPr>
      <w:r w:rsidRPr="001F0985">
        <w:rPr>
          <w:rFonts w:asciiTheme="majorHAnsi" w:hAnsiTheme="majorHAnsi"/>
          <w:b/>
          <w:sz w:val="24"/>
        </w:rPr>
        <w:t>Gólyabálok</w:t>
      </w:r>
    </w:p>
    <w:p w14:paraId="3719E2D6" w14:textId="2B46C29A" w:rsidR="001F0985" w:rsidRPr="001F0985" w:rsidRDefault="001F0985" w:rsidP="001F0985">
      <w:pPr>
        <w:spacing w:after="0" w:line="360" w:lineRule="auto"/>
        <w:jc w:val="both"/>
        <w:rPr>
          <w:rFonts w:asciiTheme="majorHAnsi" w:hAnsiTheme="majorHAnsi"/>
          <w:sz w:val="24"/>
        </w:rPr>
      </w:pPr>
      <w:r w:rsidRPr="001F0985">
        <w:rPr>
          <w:rFonts w:asciiTheme="majorHAnsi" w:hAnsiTheme="majorHAnsi"/>
          <w:b/>
          <w:sz w:val="24"/>
        </w:rPr>
        <w:lastRenderedPageBreak/>
        <w:t>Babos János</w:t>
      </w:r>
      <w:r w:rsidRPr="001F0985">
        <w:rPr>
          <w:rFonts w:asciiTheme="majorHAnsi" w:hAnsiTheme="majorHAnsi"/>
          <w:sz w:val="24"/>
        </w:rPr>
        <w:t xml:space="preserve"> rövid tájékoztatással kezdi a gólyabálok helyzetét. Financiális ügyekkel kapcsolatban nagyon oda kell figyelni, elmondja, hogy a kancellária erre különös figyelmet szentel. Korábban már leültek </w:t>
      </w:r>
      <w:r w:rsidRPr="001F0985">
        <w:rPr>
          <w:rFonts w:asciiTheme="majorHAnsi" w:hAnsiTheme="majorHAnsi"/>
          <w:i/>
          <w:sz w:val="24"/>
        </w:rPr>
        <w:t>Murai Lászlóval</w:t>
      </w:r>
      <w:r w:rsidRPr="001F0985">
        <w:rPr>
          <w:rFonts w:asciiTheme="majorHAnsi" w:hAnsiTheme="majorHAnsi"/>
          <w:sz w:val="24"/>
        </w:rPr>
        <w:t>, hogy áttekintsék a pénzügyeket, jelenleg 27,4 millió forint áll rendelkezésre az EHÖK számára. Az ISZTK keretből kérdőjeles összeg 28 millió forint, kérdéses, hogy hogyan lehetne ezt az összeget átcsoportosítani.</w:t>
      </w:r>
      <w:r>
        <w:rPr>
          <w:rFonts w:asciiTheme="majorHAnsi" w:hAnsiTheme="majorHAnsi"/>
          <w:sz w:val="24"/>
        </w:rPr>
        <w:t xml:space="preserve"> </w:t>
      </w:r>
      <w:r w:rsidRPr="001F0985">
        <w:rPr>
          <w:rFonts w:asciiTheme="majorHAnsi" w:hAnsiTheme="majorHAnsi"/>
          <w:sz w:val="24"/>
        </w:rPr>
        <w:t xml:space="preserve">Ha a 28 millió forintot át sikerül csoportosítani, 55,4 millió forint fog rendelkezésünkre állni az év hátralévő részére. Előreláthatólag 9-10 hónapra. Tapasztalatok alapján a tervezett beszerzési ütemterv egy nagy előrelépés, a beszerzési területnek továbbításra fog kerülni. </w:t>
      </w:r>
      <w:r w:rsidRPr="001F0985">
        <w:rPr>
          <w:rFonts w:asciiTheme="majorHAnsi" w:hAnsiTheme="majorHAnsi"/>
          <w:b/>
          <w:sz w:val="24"/>
        </w:rPr>
        <w:t>Horváth Luca</w:t>
      </w:r>
      <w:r w:rsidRPr="001F0985">
        <w:rPr>
          <w:rFonts w:asciiTheme="majorHAnsi" w:hAnsiTheme="majorHAnsi"/>
          <w:sz w:val="24"/>
        </w:rPr>
        <w:t xml:space="preserve"> jelzi, hogy szeptember végén lesz egy 5 milliós költés a TTK részéről, ez nem beszerzéshez tartozik, ezért nem jelezte a táblázatban, működési keretből fog menni, előre kalkuláltak vele, és belefér. </w:t>
      </w:r>
      <w:r w:rsidRPr="001F0985">
        <w:rPr>
          <w:rFonts w:asciiTheme="majorHAnsi" w:hAnsiTheme="majorHAnsi"/>
          <w:b/>
          <w:sz w:val="24"/>
        </w:rPr>
        <w:t>Babos János</w:t>
      </w:r>
      <w:r w:rsidRPr="001F0985">
        <w:rPr>
          <w:rFonts w:asciiTheme="majorHAnsi" w:hAnsiTheme="majorHAnsi"/>
          <w:sz w:val="24"/>
        </w:rPr>
        <w:t xml:space="preserve"> elmondja, </w:t>
      </w:r>
      <w:r w:rsidRPr="001F0985">
        <w:rPr>
          <w:rFonts w:asciiTheme="majorHAnsi" w:hAnsiTheme="majorHAnsi"/>
          <w:i/>
          <w:sz w:val="24"/>
        </w:rPr>
        <w:t>Geréb Tünde</w:t>
      </w:r>
      <w:r w:rsidRPr="001F0985">
        <w:rPr>
          <w:rFonts w:asciiTheme="majorHAnsi" w:hAnsiTheme="majorHAnsi"/>
          <w:sz w:val="24"/>
        </w:rPr>
        <w:t xml:space="preserve"> megkapta az igényléseket, július közepe volt a határidő, volt olyan kar, aki nem tartotta ezt. Nyomatékosan megkér mindenkit, hogy a jövőben mindenki szíveskedjen figyelembe venni és betartani a határidőket. Elhangzik, hogy a Gömbaula minden karnak biztosítva van a Gólyabál helyszínét illetően. </w:t>
      </w:r>
      <w:r w:rsidRPr="001F0985">
        <w:rPr>
          <w:rFonts w:asciiTheme="majorHAnsi" w:hAnsiTheme="majorHAnsi"/>
          <w:b/>
          <w:sz w:val="24"/>
        </w:rPr>
        <w:t>Horváth Mihály</w:t>
      </w:r>
      <w:r w:rsidRPr="001F0985">
        <w:rPr>
          <w:rFonts w:asciiTheme="majorHAnsi" w:hAnsiTheme="majorHAnsi"/>
          <w:sz w:val="24"/>
        </w:rPr>
        <w:t xml:space="preserve"> felveti a kérdést, hogy a Gólyabálok elhalasztása következő szemeszterre mennyire javítana a pénzügyi helyzeten. Ezt az ötletet senki nem támogatja. </w:t>
      </w:r>
      <w:r w:rsidRPr="001F0985">
        <w:rPr>
          <w:rFonts w:asciiTheme="majorHAnsi" w:hAnsiTheme="majorHAnsi"/>
          <w:b/>
          <w:sz w:val="24"/>
        </w:rPr>
        <w:t>Horváth Luca</w:t>
      </w:r>
      <w:r w:rsidRPr="001F0985">
        <w:rPr>
          <w:rFonts w:asciiTheme="majorHAnsi" w:hAnsiTheme="majorHAnsi"/>
          <w:sz w:val="24"/>
        </w:rPr>
        <w:t xml:space="preserve"> elmondja, hogy személyes tapasztalatai igazolják, hogy a hallgatók nem preferálják a tavasszal megtartott gólyabálnak. </w:t>
      </w:r>
      <w:r w:rsidRPr="001F0985">
        <w:rPr>
          <w:rFonts w:asciiTheme="majorHAnsi" w:hAnsiTheme="majorHAnsi"/>
          <w:b/>
          <w:sz w:val="24"/>
        </w:rPr>
        <w:t>Babos János</w:t>
      </w:r>
      <w:r w:rsidRPr="001F0985">
        <w:rPr>
          <w:rFonts w:asciiTheme="majorHAnsi" w:hAnsiTheme="majorHAnsi"/>
          <w:sz w:val="24"/>
        </w:rPr>
        <w:t xml:space="preserve"> elmondja, hogy mindenképpen figyelembe kell venni, hogy az ilyen rendezvényeknél a résztvevők létszáma mindig túl van becsülve. </w:t>
      </w:r>
      <w:r w:rsidRPr="001F0985">
        <w:rPr>
          <w:rFonts w:asciiTheme="majorHAnsi" w:hAnsiTheme="majorHAnsi"/>
          <w:b/>
          <w:sz w:val="24"/>
        </w:rPr>
        <w:t>Murai László</w:t>
      </w:r>
      <w:r w:rsidRPr="001F0985">
        <w:rPr>
          <w:rFonts w:asciiTheme="majorHAnsi" w:hAnsiTheme="majorHAnsi"/>
          <w:sz w:val="24"/>
        </w:rPr>
        <w:t xml:space="preserve"> felhívja a figyelmet arra a tényre, hogy a jelenlegi összegek bruttóban értendők, tehát nagyjából nettó 7,5 millió forint áll a karok rendelkezésére gólyabált illetően. </w:t>
      </w:r>
      <w:r w:rsidRPr="001F0985">
        <w:rPr>
          <w:rFonts w:asciiTheme="majorHAnsi" w:hAnsiTheme="majorHAnsi"/>
          <w:b/>
          <w:sz w:val="24"/>
        </w:rPr>
        <w:t>Murai László</w:t>
      </w:r>
      <w:r w:rsidRPr="001F0985">
        <w:rPr>
          <w:rFonts w:asciiTheme="majorHAnsi" w:hAnsiTheme="majorHAnsi"/>
          <w:sz w:val="24"/>
        </w:rPr>
        <w:t xml:space="preserve"> elmondja, hogy a SEK nem küldött beszerzési tervet. </w:t>
      </w:r>
      <w:r w:rsidRPr="001F0985">
        <w:rPr>
          <w:rFonts w:asciiTheme="majorHAnsi" w:hAnsiTheme="majorHAnsi"/>
          <w:b/>
          <w:sz w:val="24"/>
        </w:rPr>
        <w:t>Babos János</w:t>
      </w:r>
      <w:r w:rsidRPr="001F0985">
        <w:rPr>
          <w:rFonts w:asciiTheme="majorHAnsi" w:hAnsiTheme="majorHAnsi"/>
          <w:sz w:val="24"/>
        </w:rPr>
        <w:t xml:space="preserve"> biztosít mindenkit, hogy az eljárás e nélkül is elindul, de mindenképp szeretné megkapni a kitöltött táblázatot a SEK részéről is. Javasolja, hogy az ELTE Iskolaszövetkezeten kívül más iskolaszövetkezet ne legyen szponzora a gólyabáloknak. </w:t>
      </w:r>
      <w:r w:rsidRPr="001F0985">
        <w:rPr>
          <w:rFonts w:asciiTheme="majorHAnsi" w:hAnsiTheme="majorHAnsi"/>
          <w:b/>
          <w:sz w:val="24"/>
        </w:rPr>
        <w:t>Kindelmann Balázs</w:t>
      </w:r>
      <w:r w:rsidRPr="001F0985">
        <w:rPr>
          <w:rFonts w:asciiTheme="majorHAnsi" w:hAnsiTheme="majorHAnsi"/>
          <w:sz w:val="24"/>
        </w:rPr>
        <w:t xml:space="preserve"> érdeklődik azon szervező cégekről, melyek meghívásra kerülnek. Babos János javaslatokat vár, amennyiben viszont nem kap konkrét ötletet, a szokásos cégek várhatóak. Elmondja zárszóként, hogy a rendezvényszervezők felé olyan kérést tolmácsol a kancellária felől, hogy az Ányos Fesztivál promócióját illetően minden kar maximálisan vesse be hirdetési felületeit.</w:t>
      </w:r>
    </w:p>
    <w:p w14:paraId="05707964" w14:textId="771FF76B" w:rsidR="001F0985" w:rsidRDefault="001F0985" w:rsidP="001F0985">
      <w:pPr>
        <w:spacing w:after="0" w:line="360" w:lineRule="auto"/>
        <w:jc w:val="both"/>
        <w:rPr>
          <w:rFonts w:asciiTheme="majorHAnsi" w:hAnsiTheme="majorHAnsi"/>
          <w:sz w:val="24"/>
        </w:rPr>
      </w:pPr>
      <w:r w:rsidRPr="001F0985">
        <w:rPr>
          <w:rFonts w:asciiTheme="majorHAnsi" w:hAnsiTheme="majorHAnsi"/>
          <w:sz w:val="24"/>
        </w:rPr>
        <w:t xml:space="preserve">18:52-kor </w:t>
      </w:r>
      <w:r w:rsidRPr="001F0985">
        <w:rPr>
          <w:rFonts w:asciiTheme="majorHAnsi" w:hAnsiTheme="majorHAnsi"/>
          <w:b/>
          <w:sz w:val="24"/>
        </w:rPr>
        <w:t>Babos János</w:t>
      </w:r>
      <w:r w:rsidRPr="001F0985">
        <w:rPr>
          <w:rFonts w:asciiTheme="majorHAnsi" w:hAnsiTheme="majorHAnsi"/>
          <w:sz w:val="24"/>
        </w:rPr>
        <w:t xml:space="preserve"> elhagyja az EHÖK irodát.</w:t>
      </w:r>
    </w:p>
    <w:p w14:paraId="54A4690F" w14:textId="77777777" w:rsidR="001F0985" w:rsidRDefault="001F0985" w:rsidP="001F0985">
      <w:pPr>
        <w:spacing w:after="0" w:line="360" w:lineRule="auto"/>
        <w:jc w:val="both"/>
        <w:rPr>
          <w:rFonts w:asciiTheme="majorHAnsi" w:hAnsiTheme="majorHAnsi"/>
          <w:sz w:val="24"/>
        </w:rPr>
      </w:pPr>
    </w:p>
    <w:p w14:paraId="5A2D76D5" w14:textId="12F0B4AB" w:rsidR="001F0985" w:rsidRPr="001F0985" w:rsidRDefault="001F0985" w:rsidP="001F0985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Theme="majorHAnsi" w:hAnsiTheme="majorHAnsi"/>
          <w:b/>
          <w:sz w:val="24"/>
        </w:rPr>
      </w:pPr>
      <w:r w:rsidRPr="001F0985">
        <w:rPr>
          <w:rFonts w:asciiTheme="majorHAnsi" w:hAnsiTheme="majorHAnsi"/>
          <w:b/>
          <w:sz w:val="24"/>
        </w:rPr>
        <w:t>Gazdasági ügyek</w:t>
      </w:r>
    </w:p>
    <w:p w14:paraId="0B569076" w14:textId="5D46F534" w:rsidR="001F0985" w:rsidRDefault="001F0985" w:rsidP="001F0985">
      <w:pPr>
        <w:spacing w:after="0" w:line="360" w:lineRule="auto"/>
        <w:jc w:val="both"/>
        <w:rPr>
          <w:rFonts w:asciiTheme="majorHAnsi" w:hAnsiTheme="majorHAnsi"/>
          <w:sz w:val="24"/>
        </w:rPr>
      </w:pPr>
      <w:r w:rsidRPr="001F0985">
        <w:rPr>
          <w:rFonts w:asciiTheme="majorHAnsi" w:hAnsiTheme="majorHAnsi"/>
          <w:b/>
          <w:sz w:val="24"/>
        </w:rPr>
        <w:t>Czinege András</w:t>
      </w:r>
      <w:r w:rsidRPr="001F0985">
        <w:rPr>
          <w:rFonts w:asciiTheme="majorHAnsi" w:hAnsiTheme="majorHAnsi"/>
          <w:sz w:val="24"/>
        </w:rPr>
        <w:t xml:space="preserve"> elmondja, hogy két fontos dokumentumot fog bemutatni projektor segítségével. Az egyik egy kimutatás, amely júliusig tartalmazza a Hallgatói Önkormányzat kiadásait, a másik pedig azokat az összegeket tartalmazó dokumentum, melyet a tavaszi Küldöttgyűlés a kari részönkormányzatok részére megszavazott. Gyors útmutatást tart a kivetített táblázatok értelmezéséhez. A táblázat alapján </w:t>
      </w:r>
      <w:r w:rsidRPr="001F0985">
        <w:rPr>
          <w:rFonts w:asciiTheme="majorHAnsi" w:hAnsiTheme="majorHAnsi"/>
          <w:b/>
          <w:sz w:val="24"/>
        </w:rPr>
        <w:t>Horváth Luca</w:t>
      </w:r>
      <w:r w:rsidRPr="001F0985">
        <w:rPr>
          <w:rFonts w:asciiTheme="majorHAnsi" w:hAnsiTheme="majorHAnsi"/>
          <w:sz w:val="24"/>
        </w:rPr>
        <w:t xml:space="preserve"> nem érti, hogy a SEK hogyan költhetett annyi pénzt, amennyit elköltött. </w:t>
      </w:r>
      <w:r w:rsidRPr="001F0985">
        <w:rPr>
          <w:rFonts w:asciiTheme="majorHAnsi" w:hAnsiTheme="majorHAnsi"/>
          <w:b/>
          <w:sz w:val="24"/>
        </w:rPr>
        <w:t>Murai László</w:t>
      </w:r>
      <w:r w:rsidRPr="001F0985">
        <w:rPr>
          <w:rFonts w:asciiTheme="majorHAnsi" w:hAnsiTheme="majorHAnsi"/>
          <w:sz w:val="24"/>
        </w:rPr>
        <w:t xml:space="preserve"> elmondja, hogy a beszerzési folyamat már elindult, amikor ő megkapta tisztségét, de úgy gondolja, hogy ő is elindította volna a folyamatot. </w:t>
      </w:r>
      <w:r w:rsidRPr="001F0985">
        <w:rPr>
          <w:rFonts w:asciiTheme="majorHAnsi" w:hAnsiTheme="majorHAnsi"/>
          <w:b/>
          <w:sz w:val="24"/>
        </w:rPr>
        <w:t>Czinege András</w:t>
      </w:r>
      <w:r w:rsidRPr="001F0985">
        <w:rPr>
          <w:rFonts w:asciiTheme="majorHAnsi" w:hAnsiTheme="majorHAnsi"/>
          <w:sz w:val="24"/>
        </w:rPr>
        <w:t xml:space="preserve"> elmondja, hogy Szombathelyen</w:t>
      </w:r>
      <w:r w:rsidR="0075035C">
        <w:rPr>
          <w:rFonts w:asciiTheme="majorHAnsi" w:hAnsiTheme="majorHAnsi"/>
          <w:sz w:val="24"/>
        </w:rPr>
        <w:t>,</w:t>
      </w:r>
      <w:r w:rsidRPr="001F0985">
        <w:rPr>
          <w:rFonts w:asciiTheme="majorHAnsi" w:hAnsiTheme="majorHAnsi"/>
          <w:sz w:val="24"/>
        </w:rPr>
        <w:t xml:space="preserve"> a Gólya Napokon rengeteg pénzt költöttek a reklámtermékekre (bögrék, pólók) és a fellépőkre. Szerinte a probléma ott leledzik, hogy a SEK-nek nincs saját költségvetése. </w:t>
      </w:r>
      <w:r w:rsidRPr="001F0985">
        <w:rPr>
          <w:rFonts w:asciiTheme="majorHAnsi" w:hAnsiTheme="majorHAnsi"/>
          <w:b/>
          <w:sz w:val="24"/>
        </w:rPr>
        <w:t>Horváth Luca</w:t>
      </w:r>
      <w:r w:rsidRPr="001F0985">
        <w:rPr>
          <w:rFonts w:asciiTheme="majorHAnsi" w:hAnsiTheme="majorHAnsi"/>
          <w:sz w:val="24"/>
        </w:rPr>
        <w:t xml:space="preserve"> szerint ez felelőtlen lépés lenne. </w:t>
      </w:r>
      <w:r w:rsidRPr="001F0985">
        <w:rPr>
          <w:rFonts w:asciiTheme="majorHAnsi" w:hAnsiTheme="majorHAnsi"/>
          <w:b/>
          <w:sz w:val="24"/>
        </w:rPr>
        <w:t>Kindelmann Balázs</w:t>
      </w:r>
      <w:r w:rsidRPr="001F0985">
        <w:rPr>
          <w:rFonts w:asciiTheme="majorHAnsi" w:hAnsiTheme="majorHAnsi"/>
          <w:sz w:val="24"/>
        </w:rPr>
        <w:t xml:space="preserve"> érdeklődik, hogy van-e folyamatban jelenleg SEK-es beszerzés. Murai László elmondja, hogy nincs ilyesmiről tudomása. </w:t>
      </w:r>
      <w:r w:rsidRPr="001F0985">
        <w:rPr>
          <w:rFonts w:asciiTheme="majorHAnsi" w:hAnsiTheme="majorHAnsi"/>
          <w:b/>
          <w:sz w:val="24"/>
        </w:rPr>
        <w:t>Horváth Mihály</w:t>
      </w:r>
      <w:r w:rsidRPr="001F0985">
        <w:rPr>
          <w:rFonts w:asciiTheme="majorHAnsi" w:hAnsiTheme="majorHAnsi"/>
          <w:sz w:val="24"/>
        </w:rPr>
        <w:t xml:space="preserve"> előterjeszti, hogy a határidőket mindig közösen egyeztesse az elnökség, ha valakinek nem jó, határidő kitolás legyen a megoldás, ha ezek után se küldi el valaki a beszerzést időben, akkor az adott kar kihagyásával folytatódjon a rendezvényszervezés.</w:t>
      </w:r>
    </w:p>
    <w:p w14:paraId="5AD332B5" w14:textId="77777777" w:rsidR="001F0985" w:rsidRPr="001F0985" w:rsidRDefault="001F0985" w:rsidP="001F0985">
      <w:pPr>
        <w:spacing w:after="0" w:line="360" w:lineRule="auto"/>
        <w:jc w:val="both"/>
        <w:rPr>
          <w:rFonts w:asciiTheme="majorHAnsi" w:hAnsiTheme="majorHAnsi"/>
          <w:b/>
          <w:sz w:val="24"/>
        </w:rPr>
      </w:pPr>
      <w:r w:rsidRPr="001F0985">
        <w:rPr>
          <w:rFonts w:asciiTheme="majorHAnsi" w:hAnsiTheme="majorHAnsi"/>
          <w:b/>
          <w:sz w:val="24"/>
        </w:rPr>
        <w:t>Határozati javaslat:</w:t>
      </w:r>
    </w:p>
    <w:p w14:paraId="0F60CB62" w14:textId="734D2457" w:rsidR="001F0985" w:rsidRDefault="001F0985" w:rsidP="001F0985">
      <w:pPr>
        <w:spacing w:after="0" w:line="360" w:lineRule="auto"/>
        <w:jc w:val="both"/>
        <w:rPr>
          <w:rFonts w:asciiTheme="majorHAnsi" w:hAnsiTheme="majorHAnsi"/>
          <w:i/>
          <w:sz w:val="24"/>
        </w:rPr>
      </w:pPr>
      <w:r w:rsidRPr="001F0985">
        <w:rPr>
          <w:rFonts w:asciiTheme="majorHAnsi" w:hAnsiTheme="majorHAnsi"/>
          <w:i/>
          <w:sz w:val="24"/>
        </w:rPr>
        <w:t>Amennyiben nem érkezik be határidőre a beszerzés a Kancellária részére, azon részönkormányzatok a továbbiakban a beszerzési eljárásból kimaradnak.</w:t>
      </w:r>
    </w:p>
    <w:p w14:paraId="71C0CFAB" w14:textId="0FE9D39A" w:rsidR="001F0985" w:rsidRDefault="001F0985" w:rsidP="001F0985">
      <w:pPr>
        <w:spacing w:after="0" w:line="360" w:lineRule="auto"/>
        <w:jc w:val="both"/>
        <w:rPr>
          <w:rFonts w:asciiTheme="majorHAnsi" w:hAnsiTheme="majorHAnsi"/>
          <w:sz w:val="24"/>
        </w:rPr>
      </w:pPr>
      <w:r w:rsidRPr="001F0985">
        <w:rPr>
          <w:rFonts w:asciiTheme="majorHAnsi" w:hAnsiTheme="majorHAnsi"/>
          <w:b/>
          <w:sz w:val="24"/>
        </w:rPr>
        <w:t>Murai László</w:t>
      </w:r>
      <w:r w:rsidRPr="001F0985">
        <w:rPr>
          <w:rFonts w:asciiTheme="majorHAnsi" w:hAnsiTheme="majorHAnsi"/>
          <w:sz w:val="24"/>
        </w:rPr>
        <w:t xml:space="preserve"> megkérdezi, hogy ki az, aki támogatja. </w:t>
      </w:r>
      <w:r w:rsidRPr="001F0985">
        <w:rPr>
          <w:rFonts w:asciiTheme="majorHAnsi" w:hAnsiTheme="majorHAnsi"/>
          <w:i/>
          <w:sz w:val="24"/>
        </w:rPr>
        <w:t>Egyhangúan</w:t>
      </w:r>
      <w:r w:rsidRPr="001F0985">
        <w:rPr>
          <w:rFonts w:asciiTheme="majorHAnsi" w:hAnsiTheme="majorHAnsi"/>
          <w:sz w:val="24"/>
        </w:rPr>
        <w:t xml:space="preserve"> elfogadásra kerül a határozat.</w:t>
      </w:r>
    </w:p>
    <w:p w14:paraId="7B52EC80" w14:textId="331F432F" w:rsidR="001F0985" w:rsidRPr="001F0985" w:rsidRDefault="001F0985" w:rsidP="001F0985">
      <w:pPr>
        <w:spacing w:after="0" w:line="360" w:lineRule="auto"/>
        <w:jc w:val="both"/>
        <w:rPr>
          <w:rFonts w:asciiTheme="majorHAnsi" w:hAnsiTheme="majorHAnsi"/>
          <w:b/>
          <w:sz w:val="24"/>
        </w:rPr>
      </w:pPr>
      <w:r w:rsidRPr="001F0985">
        <w:rPr>
          <w:rFonts w:asciiTheme="majorHAnsi" w:hAnsiTheme="majorHAnsi"/>
          <w:b/>
          <w:sz w:val="24"/>
        </w:rPr>
        <w:t>SEK-kel kapcsolatos határozati javaslat:</w:t>
      </w:r>
    </w:p>
    <w:p w14:paraId="34BD8EE9" w14:textId="77777777" w:rsidR="001F0985" w:rsidRPr="001F0985" w:rsidRDefault="001F0985" w:rsidP="001F0985">
      <w:pPr>
        <w:spacing w:after="0" w:line="360" w:lineRule="auto"/>
        <w:jc w:val="both"/>
        <w:rPr>
          <w:rFonts w:asciiTheme="majorHAnsi" w:hAnsiTheme="majorHAnsi"/>
          <w:i/>
          <w:sz w:val="24"/>
        </w:rPr>
      </w:pPr>
      <w:r w:rsidRPr="001F0985">
        <w:rPr>
          <w:rFonts w:asciiTheme="majorHAnsi" w:hAnsiTheme="majorHAnsi"/>
          <w:i/>
          <w:sz w:val="24"/>
        </w:rPr>
        <w:t>SEK minden költségvetésével kapcsolatban kerüljön az elnökség szavazása alá.</w:t>
      </w:r>
    </w:p>
    <w:p w14:paraId="516138D7" w14:textId="672047F9" w:rsidR="001F0985" w:rsidRDefault="001F0985" w:rsidP="001F0985">
      <w:pPr>
        <w:spacing w:after="0" w:line="360" w:lineRule="auto"/>
        <w:jc w:val="both"/>
        <w:rPr>
          <w:rFonts w:asciiTheme="majorHAnsi" w:hAnsiTheme="majorHAnsi"/>
          <w:sz w:val="24"/>
        </w:rPr>
      </w:pPr>
      <w:r w:rsidRPr="001F0985">
        <w:rPr>
          <w:rFonts w:asciiTheme="majorHAnsi" w:hAnsiTheme="majorHAnsi"/>
          <w:i/>
          <w:sz w:val="24"/>
        </w:rPr>
        <w:t>Egyhangúan</w:t>
      </w:r>
      <w:r w:rsidRPr="001F0985">
        <w:rPr>
          <w:rFonts w:asciiTheme="majorHAnsi" w:hAnsiTheme="majorHAnsi"/>
          <w:sz w:val="24"/>
        </w:rPr>
        <w:t xml:space="preserve"> elfogadva.</w:t>
      </w:r>
    </w:p>
    <w:p w14:paraId="5C7618A9" w14:textId="00A825EA" w:rsidR="001F0985" w:rsidRDefault="001F0985" w:rsidP="001F0985">
      <w:pPr>
        <w:spacing w:after="0" w:line="360" w:lineRule="auto"/>
        <w:jc w:val="both"/>
        <w:rPr>
          <w:rFonts w:asciiTheme="majorHAnsi" w:hAnsiTheme="majorHAnsi"/>
          <w:sz w:val="24"/>
        </w:rPr>
      </w:pPr>
      <w:r w:rsidRPr="001F0985">
        <w:rPr>
          <w:rFonts w:asciiTheme="majorHAnsi" w:hAnsiTheme="majorHAnsi"/>
          <w:b/>
          <w:sz w:val="24"/>
        </w:rPr>
        <w:t>Murai László</w:t>
      </w:r>
      <w:r w:rsidRPr="001F0985">
        <w:rPr>
          <w:rFonts w:asciiTheme="majorHAnsi" w:hAnsiTheme="majorHAnsi"/>
          <w:sz w:val="24"/>
        </w:rPr>
        <w:t xml:space="preserve"> megköszöni, hogy a beszerzési tervek elkészültek, és elmondja, hogy ezek alapján 1-2 héten belül elkészül egy tervezet a félévre, ami átlátható lesz. Szeretné kérni az elnökség együttműködését abban, hogy ez eladható formátumba kerüljön, a gazdasági bizottsági tagok produktivitását kéri. Elmondja, hogy a SEK-et érintő állami támogatásoknak utána fog járni.</w:t>
      </w:r>
    </w:p>
    <w:p w14:paraId="4DC33017" w14:textId="77777777" w:rsidR="001F0985" w:rsidRDefault="001F0985" w:rsidP="001F0985">
      <w:pPr>
        <w:spacing w:after="0" w:line="360" w:lineRule="auto"/>
        <w:jc w:val="both"/>
        <w:rPr>
          <w:rFonts w:asciiTheme="majorHAnsi" w:hAnsiTheme="majorHAnsi"/>
          <w:sz w:val="24"/>
        </w:rPr>
      </w:pPr>
    </w:p>
    <w:p w14:paraId="5418B108" w14:textId="7C2D3D51" w:rsidR="001F0985" w:rsidRPr="001F0985" w:rsidRDefault="001F0985" w:rsidP="001F0985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Theme="majorHAnsi" w:hAnsiTheme="majorHAnsi"/>
          <w:b/>
          <w:sz w:val="24"/>
        </w:rPr>
      </w:pPr>
      <w:r w:rsidRPr="001F0985">
        <w:rPr>
          <w:rFonts w:asciiTheme="majorHAnsi" w:hAnsiTheme="majorHAnsi"/>
          <w:b/>
          <w:sz w:val="24"/>
        </w:rPr>
        <w:t>Aktualitások</w:t>
      </w:r>
    </w:p>
    <w:p w14:paraId="5A11E93A" w14:textId="4435C157" w:rsidR="001F0985" w:rsidRDefault="001F0985" w:rsidP="001F0985">
      <w:pPr>
        <w:spacing w:after="0" w:line="360" w:lineRule="auto"/>
        <w:jc w:val="both"/>
        <w:rPr>
          <w:rFonts w:asciiTheme="majorHAnsi" w:hAnsiTheme="majorHAnsi"/>
          <w:sz w:val="24"/>
        </w:rPr>
      </w:pPr>
      <w:r w:rsidRPr="001F0985">
        <w:rPr>
          <w:rFonts w:asciiTheme="majorHAnsi" w:hAnsiTheme="majorHAnsi"/>
          <w:b/>
          <w:sz w:val="24"/>
        </w:rPr>
        <w:t>Murai László</w:t>
      </w:r>
      <w:r w:rsidRPr="001F0985">
        <w:rPr>
          <w:rFonts w:asciiTheme="majorHAnsi" w:hAnsiTheme="majorHAnsi"/>
          <w:sz w:val="24"/>
        </w:rPr>
        <w:t xml:space="preserve"> megkérdezi, hogy mindenki megkapta-e a Szenátus OHÜB </w:t>
      </w:r>
      <w:r w:rsidR="0075035C">
        <w:rPr>
          <w:rFonts w:asciiTheme="majorHAnsi" w:hAnsiTheme="majorHAnsi"/>
          <w:sz w:val="24"/>
        </w:rPr>
        <w:t>naptár</w:t>
      </w:r>
      <w:r w:rsidRPr="001F0985">
        <w:rPr>
          <w:rFonts w:asciiTheme="majorHAnsi" w:hAnsiTheme="majorHAnsi"/>
          <w:sz w:val="24"/>
        </w:rPr>
        <w:t xml:space="preserve">át. Az egyetem vezetését megkérdezve arról, hogy az EHÖK miben változhatna az elmúlt évekhez képest, az a válasz érkezett, hogy nem tartják fontosnak, hogy a Hallgatói Önkormányzat jelen legyen például OHÜB-ön, vagy HKR módosításról szóló szenátuson. Megjegyezték, hogy több bizottsági ülésen alacsony létszámban voltak jelen a HÖK-ös képviselők. </w:t>
      </w:r>
      <w:r w:rsidRPr="0075035C">
        <w:rPr>
          <w:rFonts w:asciiTheme="majorHAnsi" w:hAnsiTheme="majorHAnsi"/>
          <w:b/>
          <w:sz w:val="24"/>
        </w:rPr>
        <w:t>Murai László</w:t>
      </w:r>
      <w:r w:rsidRPr="001F0985">
        <w:rPr>
          <w:rFonts w:asciiTheme="majorHAnsi" w:hAnsiTheme="majorHAnsi"/>
          <w:sz w:val="24"/>
        </w:rPr>
        <w:t xml:space="preserve"> elmondja, hogy ennek a legfőbb oka az oktatók rugalmatlansága a szemináriumi hiányzásokat illetően. Kérdéses, hogy ezzel kapcsolatban hogyan lehetne erősíteni az EHÖK reputációját. A probléma re</w:t>
      </w:r>
      <w:r w:rsidR="0075035C">
        <w:rPr>
          <w:rFonts w:asciiTheme="majorHAnsi" w:hAnsiTheme="majorHAnsi"/>
          <w:sz w:val="24"/>
        </w:rPr>
        <w:t>k</w:t>
      </w:r>
      <w:r w:rsidRPr="001F0985">
        <w:rPr>
          <w:rFonts w:asciiTheme="majorHAnsi" w:hAnsiTheme="majorHAnsi"/>
          <w:sz w:val="24"/>
        </w:rPr>
        <w:t xml:space="preserve">tor úr részére közölve lesz, aki közvetíti azt a dékánok felé. Többen jelzik, hogy az OHÜB aktuális időpontjában van Kari Tanács, de megpróbálnak mindig delegálni valakit. Valószínűleg rektori kikérő nem működne. </w:t>
      </w:r>
      <w:r w:rsidRPr="0075035C">
        <w:rPr>
          <w:rFonts w:asciiTheme="majorHAnsi" w:hAnsiTheme="majorHAnsi"/>
          <w:b/>
          <w:sz w:val="24"/>
        </w:rPr>
        <w:t>Murai László</w:t>
      </w:r>
      <w:r w:rsidRPr="001F0985">
        <w:rPr>
          <w:rFonts w:asciiTheme="majorHAnsi" w:hAnsiTheme="majorHAnsi"/>
          <w:sz w:val="24"/>
        </w:rPr>
        <w:t xml:space="preserve"> elmondja, hogy a nap folyamán volt ELTE FESZT rekrutációs bizottsági ülés, a következőre október 3-án kerül sor. Közös megállapodás alapján a Hallgatói Önkormányzat a délutáni programokért lesz felelős. Lezajlott egy HÖOK választmányi ülés, melynek során megalakult a Bölcsészhallgatók Szövetsége, melynek tagjai az ELTE, a Pázmány, a Pécsi Tudomány Egyetem, és a Debreceni Egyetem. A Jövőkép program értékelése az egyik legfontosabb lépés. A HÖOK Közgyűlés október 13-15 között kerül megrendezésre Szarvason, a házigazda a Szent István Egyetem lesz. </w:t>
      </w:r>
      <w:r w:rsidRPr="0075035C">
        <w:rPr>
          <w:rFonts w:asciiTheme="majorHAnsi" w:hAnsiTheme="majorHAnsi"/>
          <w:b/>
          <w:sz w:val="24"/>
        </w:rPr>
        <w:t>Murai László</w:t>
      </w:r>
      <w:r w:rsidRPr="001F0985">
        <w:rPr>
          <w:rFonts w:asciiTheme="majorHAnsi" w:hAnsiTheme="majorHAnsi"/>
          <w:sz w:val="24"/>
        </w:rPr>
        <w:t xml:space="preserve"> felhívja mindenki figyelmét, hogy az Ányos Fesztre kellenek a segítők, akik 1000 forintos nettó órabérért dolgozhatnak a fesztiválon. </w:t>
      </w:r>
      <w:r w:rsidRPr="0075035C">
        <w:rPr>
          <w:rFonts w:asciiTheme="majorHAnsi" w:hAnsiTheme="majorHAnsi"/>
          <w:b/>
          <w:sz w:val="24"/>
        </w:rPr>
        <w:t>Horváth Luca</w:t>
      </w:r>
      <w:r w:rsidRPr="001F0985">
        <w:rPr>
          <w:rFonts w:asciiTheme="majorHAnsi" w:hAnsiTheme="majorHAnsi"/>
          <w:sz w:val="24"/>
        </w:rPr>
        <w:t xml:space="preserve"> elmondja, hogy az egyetemi sportnap, amely fedésben áll az Ányos Fesztivállal, illetve a helyszínek keresztezik egymást. Mindkét rendezvény rendelkezik kancellári területhasználati engedéllyel. </w:t>
      </w:r>
      <w:r w:rsidRPr="0075035C">
        <w:rPr>
          <w:rFonts w:asciiTheme="majorHAnsi" w:hAnsiTheme="majorHAnsi"/>
          <w:b/>
          <w:sz w:val="24"/>
        </w:rPr>
        <w:t>Horváth Luca</w:t>
      </w:r>
      <w:r w:rsidRPr="001F0985">
        <w:rPr>
          <w:rFonts w:asciiTheme="majorHAnsi" w:hAnsiTheme="majorHAnsi"/>
          <w:sz w:val="24"/>
        </w:rPr>
        <w:t xml:space="preserve"> kéri </w:t>
      </w:r>
      <w:r w:rsidRPr="0075035C">
        <w:rPr>
          <w:rFonts w:asciiTheme="majorHAnsi" w:hAnsiTheme="majorHAnsi"/>
          <w:i/>
          <w:sz w:val="24"/>
        </w:rPr>
        <w:t>Murai Lászlót</w:t>
      </w:r>
      <w:r w:rsidRPr="001F0985">
        <w:rPr>
          <w:rFonts w:asciiTheme="majorHAnsi" w:hAnsiTheme="majorHAnsi"/>
          <w:sz w:val="24"/>
        </w:rPr>
        <w:t>, hogy járjon utána az anomáliának.</w:t>
      </w:r>
      <w:r w:rsidR="0075035C">
        <w:rPr>
          <w:rFonts w:asciiTheme="majorHAnsi" w:hAnsiTheme="majorHAnsi"/>
          <w:sz w:val="24"/>
        </w:rPr>
        <w:t xml:space="preserve"> </w:t>
      </w:r>
      <w:r w:rsidR="0075035C" w:rsidRPr="0075035C">
        <w:rPr>
          <w:rFonts w:asciiTheme="majorHAnsi" w:hAnsiTheme="majorHAnsi"/>
          <w:b/>
          <w:sz w:val="24"/>
        </w:rPr>
        <w:t>Áldorfai Gergő</w:t>
      </w:r>
      <w:r w:rsidR="0075035C" w:rsidRPr="0075035C">
        <w:rPr>
          <w:rFonts w:asciiTheme="majorHAnsi" w:hAnsiTheme="majorHAnsi"/>
          <w:sz w:val="24"/>
        </w:rPr>
        <w:t xml:space="preserve"> elmondja, hogy kollégisták részére ingyenes a fesztivál, ezt sokan diszkriminatívnak tartják. Tovább lépve </w:t>
      </w:r>
      <w:r w:rsidR="0075035C" w:rsidRPr="0075035C">
        <w:rPr>
          <w:rFonts w:asciiTheme="majorHAnsi" w:hAnsiTheme="majorHAnsi"/>
          <w:b/>
          <w:sz w:val="24"/>
        </w:rPr>
        <w:t>Murai László</w:t>
      </w:r>
      <w:r w:rsidR="0075035C" w:rsidRPr="0075035C">
        <w:rPr>
          <w:rFonts w:asciiTheme="majorHAnsi" w:hAnsiTheme="majorHAnsi"/>
          <w:sz w:val="24"/>
        </w:rPr>
        <w:t xml:space="preserve"> vázolja a BEAC Sportpályázatát. Elmondja, hogy rengeteg pályázat érkezett be. A külhoni buszbérlés folyamatban van. Közéleti utalás október 10-én várható.  </w:t>
      </w:r>
      <w:r w:rsidR="0075035C" w:rsidRPr="0075035C">
        <w:rPr>
          <w:rFonts w:asciiTheme="majorHAnsi" w:hAnsiTheme="majorHAnsi"/>
          <w:b/>
          <w:sz w:val="24"/>
        </w:rPr>
        <w:t>Dunka Sarolta</w:t>
      </w:r>
      <w:r w:rsidR="0075035C" w:rsidRPr="0075035C">
        <w:rPr>
          <w:rFonts w:asciiTheme="majorHAnsi" w:hAnsiTheme="majorHAnsi"/>
          <w:sz w:val="24"/>
        </w:rPr>
        <w:t xml:space="preserve"> elmondja, hogy mindenki szóljon rá az érintettekre, hogy frissítsék a honlapon az Erasmus pályázatok leírását és módját, mert már nem Neptunban kell leadni. Fontos, hogy minden karon a frissített Erasmusos lista legyen kihelyezve. </w:t>
      </w:r>
      <w:r w:rsidR="0075035C" w:rsidRPr="0075035C">
        <w:rPr>
          <w:rFonts w:asciiTheme="majorHAnsi" w:hAnsiTheme="majorHAnsi"/>
          <w:b/>
          <w:sz w:val="24"/>
        </w:rPr>
        <w:t>Kanti Eszter</w:t>
      </w:r>
      <w:r w:rsidR="0075035C" w:rsidRPr="0075035C">
        <w:rPr>
          <w:rFonts w:asciiTheme="majorHAnsi" w:hAnsiTheme="majorHAnsi"/>
          <w:sz w:val="24"/>
        </w:rPr>
        <w:t xml:space="preserve"> elmondja, hogy mostanában sok hallgató megkereste a </w:t>
      </w:r>
      <w:r w:rsidR="0075035C" w:rsidRPr="0075035C">
        <w:rPr>
          <w:rFonts w:asciiTheme="majorHAnsi" w:hAnsiTheme="majorHAnsi"/>
          <w:sz w:val="24"/>
        </w:rPr>
        <w:lastRenderedPageBreak/>
        <w:t xml:space="preserve">tanárképző központot, hogy szeretnének a hosszú tanítási gyakorlatért pénzt kapni. </w:t>
      </w:r>
      <w:r w:rsidR="0075035C" w:rsidRPr="0075035C">
        <w:rPr>
          <w:rFonts w:asciiTheme="majorHAnsi" w:hAnsiTheme="majorHAnsi"/>
          <w:b/>
          <w:sz w:val="24"/>
        </w:rPr>
        <w:t>Murai László</w:t>
      </w:r>
      <w:r w:rsidR="0075035C" w:rsidRPr="0075035C">
        <w:rPr>
          <w:rFonts w:asciiTheme="majorHAnsi" w:hAnsiTheme="majorHAnsi"/>
          <w:sz w:val="24"/>
        </w:rPr>
        <w:t xml:space="preserve"> elmondja, hogy a kormányzatnak van erre előirányzott költségvetési összege, elméletileg ösztöndíj formájában kerül kiutalásra majd. Ez jelenleg keveseket érint, jövőre viszont sokkal többek válnak érintetté. Az ELTE-n is beszélni kell erről, hozzon le róla az ELTE Online cikket, hogy eljusson a sajtónyilvánosság szintjére. </w:t>
      </w:r>
      <w:r w:rsidR="0075035C" w:rsidRPr="0075035C">
        <w:rPr>
          <w:rFonts w:asciiTheme="majorHAnsi" w:hAnsiTheme="majorHAnsi"/>
          <w:b/>
          <w:sz w:val="24"/>
        </w:rPr>
        <w:t>Horváth Luca</w:t>
      </w:r>
      <w:r w:rsidR="0075035C" w:rsidRPr="0075035C">
        <w:rPr>
          <w:rFonts w:asciiTheme="majorHAnsi" w:hAnsiTheme="majorHAnsi"/>
          <w:sz w:val="24"/>
        </w:rPr>
        <w:t xml:space="preserve"> javasolja, hogy legyen róla egy fórum. Fórum a felsőoktatásban megjelent képzési modellekről – </w:t>
      </w:r>
      <w:r w:rsidR="0075035C" w:rsidRPr="0075035C">
        <w:rPr>
          <w:rFonts w:asciiTheme="majorHAnsi" w:hAnsiTheme="majorHAnsi"/>
          <w:b/>
          <w:sz w:val="24"/>
        </w:rPr>
        <w:t>Lukács Károly</w:t>
      </w:r>
      <w:r w:rsidR="0075035C" w:rsidRPr="0075035C">
        <w:rPr>
          <w:rFonts w:asciiTheme="majorHAnsi" w:hAnsiTheme="majorHAnsi"/>
          <w:sz w:val="24"/>
        </w:rPr>
        <w:t xml:space="preserve"> javaslata. </w:t>
      </w:r>
      <w:r w:rsidR="0075035C" w:rsidRPr="0075035C">
        <w:rPr>
          <w:rFonts w:asciiTheme="majorHAnsi" w:hAnsiTheme="majorHAnsi"/>
          <w:b/>
          <w:sz w:val="24"/>
        </w:rPr>
        <w:t>Boronkay Takáts Réka</w:t>
      </w:r>
      <w:r w:rsidR="0075035C" w:rsidRPr="0075035C">
        <w:rPr>
          <w:rFonts w:asciiTheme="majorHAnsi" w:hAnsiTheme="majorHAnsi"/>
          <w:sz w:val="24"/>
        </w:rPr>
        <w:t xml:space="preserve"> elmondja az utánpótlás képzéssel kapcsolatban, hogy elkezdte összerakni a dokumentumot, a szeptember 27-i Küldöttgyűlés előtt elkészül. </w:t>
      </w:r>
      <w:r w:rsidR="0075035C" w:rsidRPr="0075035C">
        <w:rPr>
          <w:rFonts w:asciiTheme="majorHAnsi" w:hAnsiTheme="majorHAnsi"/>
          <w:b/>
          <w:sz w:val="24"/>
        </w:rPr>
        <w:t>Murai László</w:t>
      </w:r>
      <w:r w:rsidR="0075035C" w:rsidRPr="0075035C">
        <w:rPr>
          <w:rFonts w:asciiTheme="majorHAnsi" w:hAnsiTheme="majorHAnsi"/>
          <w:sz w:val="24"/>
        </w:rPr>
        <w:t xml:space="preserve"> elmondja, hogy október második felében el szeretné kezdeni a problématérkép megvalósítását. </w:t>
      </w:r>
      <w:r w:rsidR="0075035C" w:rsidRPr="0075035C">
        <w:rPr>
          <w:rFonts w:asciiTheme="majorHAnsi" w:hAnsiTheme="majorHAnsi"/>
          <w:b/>
          <w:sz w:val="24"/>
        </w:rPr>
        <w:t>Badinszky Áron</w:t>
      </w:r>
      <w:r w:rsidR="0075035C" w:rsidRPr="0075035C">
        <w:rPr>
          <w:rFonts w:asciiTheme="majorHAnsi" w:hAnsiTheme="majorHAnsi"/>
          <w:sz w:val="24"/>
        </w:rPr>
        <w:t xml:space="preserve"> elmondja, hogy a Neptunnal kapcsolatban el kellene kezdeni egy modulfejlesztést, ami a bankkártyás fizetést lehetővé teszi. Illetve a passzív félévesek tekintetében van egy kis gond a Neptunnal. Elmondja, hogy aki passzívra állította korábban a félévét, ismét aktívként szerepel a rendszerben. Tanulmányi referensek felé jelezve lett, hogy hogyan kommunikálják ezt a hallgatók felé. Kérnek mindenkit, hogy ellenőrizzék, helyes-e ez a beállítás a Neptunban.</w:t>
      </w:r>
    </w:p>
    <w:p w14:paraId="5CBF7BDC" w14:textId="77777777" w:rsidR="0075035C" w:rsidRDefault="0075035C" w:rsidP="001F0985">
      <w:pPr>
        <w:spacing w:after="0" w:line="360" w:lineRule="auto"/>
        <w:jc w:val="both"/>
        <w:rPr>
          <w:rFonts w:asciiTheme="majorHAnsi" w:hAnsiTheme="majorHAnsi"/>
          <w:sz w:val="24"/>
        </w:rPr>
      </w:pPr>
    </w:p>
    <w:p w14:paraId="38FFA0AE" w14:textId="68BCFE28" w:rsidR="0075035C" w:rsidRPr="0075035C" w:rsidRDefault="0075035C" w:rsidP="0075035C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Theme="majorHAnsi" w:hAnsiTheme="majorHAnsi"/>
          <w:b/>
          <w:sz w:val="24"/>
        </w:rPr>
      </w:pPr>
      <w:r w:rsidRPr="0075035C">
        <w:rPr>
          <w:rFonts w:asciiTheme="majorHAnsi" w:hAnsiTheme="majorHAnsi"/>
          <w:b/>
          <w:sz w:val="24"/>
        </w:rPr>
        <w:t>EHÖK Küldöttgyűlés</w:t>
      </w:r>
    </w:p>
    <w:p w14:paraId="46C0AD16" w14:textId="4D10C118" w:rsidR="0075035C" w:rsidRDefault="0075035C" w:rsidP="0075035C">
      <w:pPr>
        <w:spacing w:after="0" w:line="360" w:lineRule="auto"/>
        <w:jc w:val="both"/>
        <w:rPr>
          <w:rFonts w:asciiTheme="majorHAnsi" w:hAnsiTheme="majorHAnsi"/>
          <w:sz w:val="24"/>
        </w:rPr>
      </w:pPr>
      <w:r w:rsidRPr="0075035C">
        <w:rPr>
          <w:rFonts w:asciiTheme="majorHAnsi" w:hAnsiTheme="majorHAnsi"/>
          <w:sz w:val="24"/>
        </w:rPr>
        <w:t xml:space="preserve">A Küldöttgyűlés 2017. szeptember 27-én lesz megtartva 18 órai kezdettel. </w:t>
      </w:r>
      <w:r w:rsidRPr="0075035C">
        <w:rPr>
          <w:rFonts w:asciiTheme="majorHAnsi" w:hAnsiTheme="majorHAnsi"/>
          <w:b/>
          <w:sz w:val="24"/>
        </w:rPr>
        <w:t>Murai László</w:t>
      </w:r>
      <w:r w:rsidRPr="0075035C">
        <w:rPr>
          <w:rFonts w:asciiTheme="majorHAnsi" w:hAnsiTheme="majorHAnsi"/>
          <w:sz w:val="24"/>
        </w:rPr>
        <w:t xml:space="preserve"> az ELTE BTK Kari Tanácstermét javasolja. </w:t>
      </w:r>
      <w:r>
        <w:rPr>
          <w:rFonts w:asciiTheme="majorHAnsi" w:hAnsiTheme="majorHAnsi"/>
          <w:sz w:val="24"/>
        </w:rPr>
        <w:t>Az elnökség egyhangúan</w:t>
      </w:r>
      <w:r w:rsidRPr="0075035C">
        <w:rPr>
          <w:rFonts w:asciiTheme="majorHAnsi" w:hAnsiTheme="majorHAnsi"/>
          <w:sz w:val="24"/>
        </w:rPr>
        <w:t xml:space="preserve"> támogatja.</w:t>
      </w:r>
    </w:p>
    <w:p w14:paraId="16CC8DC3" w14:textId="77777777" w:rsidR="0075035C" w:rsidRDefault="0075035C" w:rsidP="0075035C">
      <w:pPr>
        <w:spacing w:after="0" w:line="360" w:lineRule="auto"/>
        <w:jc w:val="both"/>
        <w:rPr>
          <w:rFonts w:asciiTheme="majorHAnsi" w:hAnsiTheme="majorHAnsi"/>
          <w:sz w:val="24"/>
        </w:rPr>
      </w:pPr>
    </w:p>
    <w:p w14:paraId="406735BA" w14:textId="35A90A4C" w:rsidR="0075035C" w:rsidRPr="0075035C" w:rsidRDefault="0075035C" w:rsidP="0075035C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Theme="majorHAnsi" w:hAnsiTheme="majorHAnsi"/>
          <w:b/>
          <w:sz w:val="24"/>
        </w:rPr>
      </w:pPr>
      <w:r w:rsidRPr="0075035C">
        <w:rPr>
          <w:rFonts w:asciiTheme="majorHAnsi" w:hAnsiTheme="majorHAnsi"/>
          <w:b/>
          <w:sz w:val="24"/>
        </w:rPr>
        <w:t>Egyebek</w:t>
      </w:r>
    </w:p>
    <w:p w14:paraId="2BE97137" w14:textId="48A6ABE4" w:rsidR="0075035C" w:rsidRDefault="0075035C" w:rsidP="0075035C">
      <w:pPr>
        <w:spacing w:after="0" w:line="360" w:lineRule="auto"/>
        <w:jc w:val="both"/>
        <w:rPr>
          <w:rFonts w:asciiTheme="majorHAnsi" w:hAnsiTheme="majorHAnsi"/>
          <w:sz w:val="24"/>
        </w:rPr>
      </w:pPr>
      <w:r w:rsidRPr="0075035C">
        <w:rPr>
          <w:rFonts w:asciiTheme="majorHAnsi" w:hAnsiTheme="majorHAnsi"/>
          <w:b/>
          <w:sz w:val="24"/>
        </w:rPr>
        <w:t>Urbán Kristóf</w:t>
      </w:r>
      <w:r w:rsidRPr="0075035C">
        <w:rPr>
          <w:rFonts w:asciiTheme="majorHAnsi" w:hAnsiTheme="majorHAnsi"/>
          <w:sz w:val="24"/>
        </w:rPr>
        <w:t xml:space="preserve"> jelzi, hogy nem kap semmilyen üzenetet Küldö</w:t>
      </w:r>
      <w:r>
        <w:rPr>
          <w:rFonts w:asciiTheme="majorHAnsi" w:hAnsiTheme="majorHAnsi"/>
          <w:sz w:val="24"/>
        </w:rPr>
        <w:t>t</w:t>
      </w:r>
      <w:r w:rsidRPr="0075035C">
        <w:rPr>
          <w:rFonts w:asciiTheme="majorHAnsi" w:hAnsiTheme="majorHAnsi"/>
          <w:sz w:val="24"/>
        </w:rPr>
        <w:t xml:space="preserve">tgyűléssel kapcsolatban. </w:t>
      </w:r>
      <w:r w:rsidRPr="0075035C">
        <w:rPr>
          <w:rFonts w:asciiTheme="majorHAnsi" w:hAnsiTheme="majorHAnsi"/>
          <w:b/>
          <w:sz w:val="24"/>
        </w:rPr>
        <w:t>Murai László</w:t>
      </w:r>
      <w:r w:rsidRPr="0075035C">
        <w:rPr>
          <w:rFonts w:asciiTheme="majorHAnsi" w:hAnsiTheme="majorHAnsi"/>
          <w:sz w:val="24"/>
        </w:rPr>
        <w:t xml:space="preserve"> elmondja, hogy ez a probléma orvoslásra kerül, amint iktatva lesz az e-mail címe. </w:t>
      </w:r>
      <w:r w:rsidRPr="0075035C">
        <w:rPr>
          <w:rFonts w:asciiTheme="majorHAnsi" w:hAnsiTheme="majorHAnsi"/>
          <w:b/>
          <w:sz w:val="24"/>
        </w:rPr>
        <w:t>Kindelmann Balázs</w:t>
      </w:r>
      <w:r w:rsidRPr="0075035C">
        <w:rPr>
          <w:rFonts w:asciiTheme="majorHAnsi" w:hAnsiTheme="majorHAnsi"/>
          <w:sz w:val="24"/>
        </w:rPr>
        <w:t xml:space="preserve"> elmondja, hogy unipollban régen volt publikus szavazás, de ez törölve lett. Szeretné visszaállítani. </w:t>
      </w:r>
      <w:r w:rsidRPr="0075035C">
        <w:rPr>
          <w:rFonts w:asciiTheme="majorHAnsi" w:hAnsiTheme="majorHAnsi"/>
          <w:b/>
          <w:sz w:val="24"/>
        </w:rPr>
        <w:t>Horváth Mihály</w:t>
      </w:r>
      <w:r w:rsidRPr="0075035C">
        <w:rPr>
          <w:rFonts w:asciiTheme="majorHAnsi" w:hAnsiTheme="majorHAnsi"/>
          <w:sz w:val="24"/>
        </w:rPr>
        <w:t xml:space="preserve"> jelzi, hogy a könyvtári segítők fizetésével valamit kezdeni kell.</w:t>
      </w:r>
    </w:p>
    <w:p w14:paraId="12AA9C83" w14:textId="77777777" w:rsidR="0075035C" w:rsidRDefault="0075035C" w:rsidP="0075035C">
      <w:pPr>
        <w:spacing w:after="0" w:line="360" w:lineRule="auto"/>
        <w:jc w:val="both"/>
        <w:rPr>
          <w:rFonts w:asciiTheme="majorHAnsi" w:hAnsiTheme="majorHAnsi"/>
          <w:sz w:val="24"/>
        </w:rPr>
      </w:pPr>
    </w:p>
    <w:p w14:paraId="3643081C" w14:textId="771D08FB" w:rsidR="0075035C" w:rsidRPr="0075035C" w:rsidRDefault="0075035C" w:rsidP="0075035C">
      <w:pPr>
        <w:spacing w:after="0" w:line="360" w:lineRule="auto"/>
        <w:jc w:val="both"/>
        <w:rPr>
          <w:rFonts w:asciiTheme="majorHAnsi" w:hAnsiTheme="majorHAnsi"/>
          <w:sz w:val="24"/>
        </w:rPr>
      </w:pPr>
      <w:r w:rsidRPr="0075035C">
        <w:rPr>
          <w:rFonts w:asciiTheme="majorHAnsi" w:hAnsiTheme="majorHAnsi"/>
          <w:sz w:val="24"/>
        </w:rPr>
        <w:t xml:space="preserve">20:45-kor </w:t>
      </w:r>
      <w:r w:rsidRPr="0075035C">
        <w:rPr>
          <w:rFonts w:asciiTheme="majorHAnsi" w:hAnsiTheme="majorHAnsi"/>
          <w:b/>
          <w:sz w:val="24"/>
        </w:rPr>
        <w:t>Murai László</w:t>
      </w:r>
      <w:r w:rsidRPr="0075035C">
        <w:rPr>
          <w:rFonts w:asciiTheme="majorHAnsi" w:hAnsiTheme="majorHAnsi"/>
          <w:sz w:val="24"/>
        </w:rPr>
        <w:t xml:space="preserve"> lezárja az elnökségi ülést.</w:t>
      </w:r>
    </w:p>
    <w:p w14:paraId="64C9545F" w14:textId="77777777" w:rsidR="001F0985" w:rsidRDefault="001F0985" w:rsidP="00956ECD">
      <w:pPr>
        <w:spacing w:after="0" w:line="360" w:lineRule="auto"/>
        <w:jc w:val="both"/>
        <w:rPr>
          <w:rFonts w:asciiTheme="majorHAnsi" w:hAnsiTheme="majorHAnsi"/>
          <w:b/>
          <w:sz w:val="28"/>
        </w:rPr>
      </w:pPr>
    </w:p>
    <w:p w14:paraId="6D687C8B" w14:textId="77777777" w:rsidR="001F0985" w:rsidRDefault="001F0985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br w:type="page"/>
      </w:r>
    </w:p>
    <w:p w14:paraId="5010DDB4" w14:textId="1AB6AF1C" w:rsidR="00956ECD" w:rsidRDefault="00956ECD" w:rsidP="00956ECD">
      <w:pPr>
        <w:spacing w:after="0" w:line="360" w:lineRule="auto"/>
        <w:jc w:val="both"/>
        <w:rPr>
          <w:rFonts w:asciiTheme="majorHAnsi" w:hAnsiTheme="majorHAnsi"/>
          <w:b/>
          <w:sz w:val="28"/>
        </w:rPr>
      </w:pPr>
      <w:r w:rsidRPr="001A1E8A">
        <w:rPr>
          <w:rFonts w:asciiTheme="majorHAnsi" w:hAnsiTheme="majorHAnsi"/>
          <w:b/>
          <w:sz w:val="28"/>
        </w:rPr>
        <w:lastRenderedPageBreak/>
        <w:t>Jegyzőkönyv hitelesítés:</w:t>
      </w:r>
    </w:p>
    <w:tbl>
      <w:tblPr>
        <w:tblStyle w:val="Tblzategyszer4"/>
        <w:tblpPr w:leftFromText="141" w:rightFromText="141" w:vertAnchor="text" w:horzAnchor="margin" w:tblpY="105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71FD" w14:paraId="3CB41F16" w14:textId="77777777" w:rsidTr="00EF7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95C9E9F" w14:textId="77777777" w:rsidR="00EF71FD" w:rsidRDefault="00EF71FD" w:rsidP="00EF71FD">
            <w:pPr>
              <w:spacing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________________________________________________</w:t>
            </w:r>
          </w:p>
          <w:p w14:paraId="213E1F11" w14:textId="77777777" w:rsidR="00EF71FD" w:rsidRPr="00E54A21" w:rsidRDefault="00EF71FD" w:rsidP="00EF71FD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 w:rsidRPr="00E54A21">
              <w:rPr>
                <w:rFonts w:asciiTheme="majorHAnsi" w:hAnsiTheme="majorHAnsi"/>
                <w:sz w:val="24"/>
              </w:rPr>
              <w:t>Murai László</w:t>
            </w:r>
          </w:p>
          <w:p w14:paraId="673A98D4" w14:textId="77777777" w:rsidR="00EF71FD" w:rsidRPr="00E54A21" w:rsidRDefault="00EF71FD" w:rsidP="00EF71FD">
            <w:pPr>
              <w:spacing w:line="360" w:lineRule="auto"/>
              <w:jc w:val="center"/>
              <w:rPr>
                <w:rFonts w:asciiTheme="majorHAnsi" w:hAnsiTheme="majorHAnsi"/>
                <w:b w:val="0"/>
                <w:sz w:val="24"/>
              </w:rPr>
            </w:pPr>
            <w:r w:rsidRPr="00E54A21">
              <w:rPr>
                <w:rFonts w:asciiTheme="majorHAnsi" w:hAnsiTheme="majorHAnsi"/>
                <w:b w:val="0"/>
                <w:sz w:val="24"/>
              </w:rPr>
              <w:t>elnök</w:t>
            </w:r>
          </w:p>
          <w:p w14:paraId="4E05EC0F" w14:textId="77777777" w:rsidR="00EF71FD" w:rsidRDefault="00EF71FD" w:rsidP="00EF71FD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 w:rsidRPr="00E54A21">
              <w:rPr>
                <w:rFonts w:asciiTheme="majorHAnsi" w:hAnsiTheme="majorHAnsi"/>
                <w:b w:val="0"/>
                <w:sz w:val="24"/>
              </w:rPr>
              <w:t>ELTE Hallgatói Önkormányzat</w:t>
            </w:r>
          </w:p>
        </w:tc>
        <w:tc>
          <w:tcPr>
            <w:tcW w:w="4531" w:type="dxa"/>
          </w:tcPr>
          <w:p w14:paraId="543DDCA1" w14:textId="77777777" w:rsidR="00EF71FD" w:rsidRDefault="00EF71FD" w:rsidP="00EF71F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________________________________________________</w:t>
            </w:r>
          </w:p>
          <w:p w14:paraId="6445FCE1" w14:textId="77777777" w:rsidR="00EF71FD" w:rsidRPr="00E54A21" w:rsidRDefault="00EF71FD" w:rsidP="00EF71F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 w:rsidRPr="00E54A21">
              <w:rPr>
                <w:rFonts w:asciiTheme="majorHAnsi" w:hAnsiTheme="majorHAnsi"/>
                <w:sz w:val="24"/>
              </w:rPr>
              <w:t>Pap Péter</w:t>
            </w:r>
          </w:p>
          <w:p w14:paraId="6C032F42" w14:textId="77777777" w:rsidR="00EF71FD" w:rsidRPr="00E54A21" w:rsidRDefault="00EF71FD" w:rsidP="00EF71F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4"/>
              </w:rPr>
            </w:pPr>
            <w:r w:rsidRPr="00E54A21">
              <w:rPr>
                <w:rFonts w:asciiTheme="majorHAnsi" w:hAnsiTheme="majorHAnsi"/>
                <w:b w:val="0"/>
                <w:sz w:val="24"/>
              </w:rPr>
              <w:t>elnök</w:t>
            </w:r>
          </w:p>
          <w:p w14:paraId="5138E9EA" w14:textId="77777777" w:rsidR="00EF71FD" w:rsidRPr="00E54A21" w:rsidRDefault="00EF71FD" w:rsidP="00EF71F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4"/>
              </w:rPr>
            </w:pPr>
            <w:r w:rsidRPr="00E54A21">
              <w:rPr>
                <w:rFonts w:asciiTheme="majorHAnsi" w:hAnsiTheme="majorHAnsi"/>
                <w:b w:val="0"/>
                <w:sz w:val="24"/>
              </w:rPr>
              <w:t>Ellenőrző Bizottság</w:t>
            </w:r>
          </w:p>
          <w:p w14:paraId="0F72A86D" w14:textId="77777777" w:rsidR="00EF71FD" w:rsidRDefault="00EF71FD" w:rsidP="00EF71F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 w:rsidRPr="00E54A21">
              <w:rPr>
                <w:rFonts w:asciiTheme="majorHAnsi" w:hAnsiTheme="majorHAnsi"/>
                <w:b w:val="0"/>
                <w:sz w:val="24"/>
              </w:rPr>
              <w:t>ELTE Hallgatói Önkormányzat</w:t>
            </w:r>
          </w:p>
        </w:tc>
      </w:tr>
    </w:tbl>
    <w:tbl>
      <w:tblPr>
        <w:tblStyle w:val="Tblzategyszer4"/>
        <w:tblpPr w:leftFromText="141" w:rightFromText="141" w:vertAnchor="text" w:horzAnchor="margin" w:tblpY="411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71FD" w14:paraId="00432632" w14:textId="77777777" w:rsidTr="00EF7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01E3027" w14:textId="77777777" w:rsidR="00EF71FD" w:rsidRDefault="00EF71FD" w:rsidP="00EF71FD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________________________________________________</w:t>
            </w:r>
          </w:p>
          <w:p w14:paraId="7129F8CB" w14:textId="77777777" w:rsidR="00EF71FD" w:rsidRPr="00E54A21" w:rsidRDefault="00EF71FD" w:rsidP="00EF71FD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Kovács Viktória</w:t>
            </w:r>
          </w:p>
          <w:p w14:paraId="723A7F86" w14:textId="77777777" w:rsidR="00EF71FD" w:rsidRPr="00E54A21" w:rsidRDefault="00EF71FD" w:rsidP="00EF71FD">
            <w:pPr>
              <w:spacing w:line="360" w:lineRule="auto"/>
              <w:jc w:val="center"/>
              <w:rPr>
                <w:rFonts w:asciiTheme="majorHAnsi" w:hAnsiTheme="majorHAnsi"/>
                <w:b w:val="0"/>
                <w:sz w:val="24"/>
              </w:rPr>
            </w:pPr>
            <w:r>
              <w:rPr>
                <w:rFonts w:asciiTheme="majorHAnsi" w:hAnsiTheme="majorHAnsi"/>
                <w:b w:val="0"/>
                <w:sz w:val="24"/>
              </w:rPr>
              <w:t>elnöki referens</w:t>
            </w:r>
          </w:p>
          <w:p w14:paraId="493B3A94" w14:textId="77777777" w:rsidR="00EF71FD" w:rsidRDefault="00EF71FD" w:rsidP="00EF71FD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 w:rsidRPr="00E54A21">
              <w:rPr>
                <w:rFonts w:asciiTheme="majorHAnsi" w:hAnsiTheme="majorHAnsi"/>
                <w:b w:val="0"/>
                <w:sz w:val="24"/>
              </w:rPr>
              <w:t>ELTE Hallgatói Önkormányzat</w:t>
            </w:r>
          </w:p>
        </w:tc>
      </w:tr>
    </w:tbl>
    <w:p w14:paraId="19363082" w14:textId="77777777" w:rsidR="00956ECD" w:rsidRPr="00956ECD" w:rsidRDefault="00956ECD" w:rsidP="0075035C">
      <w:pPr>
        <w:spacing w:before="26" w:line="360" w:lineRule="auto"/>
        <w:ind w:right="998"/>
        <w:jc w:val="both"/>
        <w:rPr>
          <w:rFonts w:asciiTheme="majorHAnsi" w:hAnsiTheme="majorHAnsi"/>
          <w:b/>
          <w:sz w:val="24"/>
        </w:rPr>
      </w:pPr>
    </w:p>
    <w:sectPr w:rsidR="00956ECD" w:rsidRPr="00956ECD" w:rsidSect="004502B2">
      <w:headerReference w:type="default" r:id="rId7"/>
      <w:footerReference w:type="default" r:id="rId8"/>
      <w:pgSz w:w="11906" w:h="16838"/>
      <w:pgMar w:top="2127" w:right="1417" w:bottom="156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A70C0" w14:textId="77777777" w:rsidR="0066630D" w:rsidRDefault="0066630D" w:rsidP="00DF09C4">
      <w:pPr>
        <w:spacing w:after="0" w:line="240" w:lineRule="auto"/>
      </w:pPr>
      <w:r>
        <w:separator/>
      </w:r>
    </w:p>
  </w:endnote>
  <w:endnote w:type="continuationSeparator" w:id="0">
    <w:p w14:paraId="6887D8ED" w14:textId="77777777" w:rsidR="0066630D" w:rsidRDefault="0066630D" w:rsidP="00DF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22B90" w14:textId="38FD6278" w:rsidR="004502B2" w:rsidRDefault="004502B2" w:rsidP="00911380">
    <w:pPr>
      <w:pStyle w:val="z-Lblc"/>
      <w:spacing w:line="240" w:lineRule="auto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 wp14:anchorId="785F8D22" wp14:editId="1C1EAD65">
              <wp:simplePos x="0" y="0"/>
              <wp:positionH relativeFrom="page">
                <wp:posOffset>3170555</wp:posOffset>
              </wp:positionH>
              <wp:positionV relativeFrom="page">
                <wp:posOffset>9815830</wp:posOffset>
              </wp:positionV>
              <wp:extent cx="3736975" cy="0"/>
              <wp:effectExtent l="8255" t="14605" r="7620" b="13970"/>
              <wp:wrapNone/>
              <wp:docPr id="52" name="Egyenes összekötő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369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3D1738" id="Egyenes összekötő 5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9.65pt,772.9pt" to="543.9pt,7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" strokeweight="1pt">
              <w10:wrap anchorx="page" anchory="page"/>
            </v:line>
          </w:pict>
        </mc:Fallback>
      </mc:AlternateContent>
    </w:r>
  </w:p>
  <w:p w14:paraId="79C17483" w14:textId="27E111FA" w:rsidR="00631F78" w:rsidRPr="004B6388" w:rsidRDefault="003457B9" w:rsidP="00911380">
    <w:pPr>
      <w:pStyle w:val="z-Lblc"/>
      <w:spacing w:line="240" w:lineRule="auto"/>
    </w:pPr>
    <w:r>
      <w:t>1088</w:t>
    </w:r>
    <w:r w:rsidRPr="00040B05">
      <w:t xml:space="preserve"> Budapes</w:t>
    </w:r>
    <w:r>
      <w:t>t, Múzeum körút 4/A.</w:t>
    </w:r>
    <w:r>
      <w:br/>
      <w:t>Tel.: +36 (30</w:t>
    </w:r>
    <w:r w:rsidRPr="00040B05">
      <w:t xml:space="preserve">) </w:t>
    </w:r>
    <w:r>
      <w:t>446 2006</w:t>
    </w:r>
    <w:r w:rsidRPr="00040B05">
      <w:br/>
      <w:t xml:space="preserve">web: </w:t>
    </w:r>
    <w:hyperlink r:id="rId1" w:history="1">
      <w:r w:rsidRPr="00AF7DB7">
        <w:rPr>
          <w:rStyle w:val="Hiperhivatkozs"/>
        </w:rPr>
        <w:t>ehok.elte.hu</w:t>
      </w:r>
    </w:hyperlink>
    <w:r w:rsidRPr="00040B05">
      <w:t xml:space="preserve">, e-mail: </w:t>
    </w:r>
    <w:r>
      <w:t>elnok</w:t>
    </w:r>
    <w:r w:rsidRPr="00040B05">
      <w:t>@ehok.elte.hu</w:t>
    </w:r>
    <w:r>
      <w:t xml:space="preserve"> </w:t>
    </w:r>
    <w:r w:rsidR="00631F78">
      <mc:AlternateContent>
        <mc:Choice Requires="wps">
          <w:drawing>
            <wp:anchor distT="0" distB="0" distL="114300" distR="114300" simplePos="0" relativeHeight="251671552" behindDoc="0" locked="0" layoutInCell="0" allowOverlap="1" wp14:anchorId="611309F4" wp14:editId="3271B64D">
              <wp:simplePos x="0" y="0"/>
              <wp:positionH relativeFrom="page">
                <wp:posOffset>7041515</wp:posOffset>
              </wp:positionH>
              <wp:positionV relativeFrom="page">
                <wp:posOffset>6828155</wp:posOffset>
              </wp:positionV>
              <wp:extent cx="510540" cy="2183130"/>
              <wp:effectExtent l="2540" t="0" r="0" b="0"/>
              <wp:wrapNone/>
              <wp:docPr id="51" name="Téglala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A5939" w14:textId="77777777" w:rsidR="00631F78" w:rsidRPr="00DF06EE" w:rsidRDefault="00631F78" w:rsidP="00911380">
                          <w:pPr>
                            <w:pStyle w:val="llb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1309F4" id="Téglalap 51" o:spid="_x0000_s1028" style="position:absolute;left:0;text-align:left;margin-left:554.45pt;margin-top:537.65pt;width:40.2pt;height:171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" o:allowincell="f" filled="f" stroked="f">
              <v:textbox style="layout-flow:vertical;mso-layout-flow-alt:bottom-to-top;mso-fit-shape-to-text:t">
                <w:txbxContent>
                  <w:p w14:paraId="149A5939" w14:textId="77777777" w:rsidR="00631F78" w:rsidRPr="00DF06EE" w:rsidRDefault="00631F78" w:rsidP="00911380">
                    <w:pPr>
                      <w:pStyle w:val="llb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31F78">
      <mc:AlternateContent>
        <mc:Choice Requires="wps">
          <w:drawing>
            <wp:anchor distT="0" distB="0" distL="114300" distR="114300" simplePos="0" relativeHeight="251667456" behindDoc="0" locked="0" layoutInCell="0" allowOverlap="1" wp14:anchorId="4F6B6796" wp14:editId="6671C77F">
              <wp:simplePos x="0" y="0"/>
              <wp:positionH relativeFrom="page">
                <wp:posOffset>6864350</wp:posOffset>
              </wp:positionH>
              <wp:positionV relativeFrom="page">
                <wp:posOffset>6686550</wp:posOffset>
              </wp:positionV>
              <wp:extent cx="762000" cy="895350"/>
              <wp:effectExtent l="0" t="0" r="3175" b="0"/>
              <wp:wrapNone/>
              <wp:docPr id="50" name="Téglalap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404900" w14:textId="77777777" w:rsidR="00631F78" w:rsidRPr="0091030D" w:rsidRDefault="00631F78" w:rsidP="00911380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6B6796" id="Téglalap 50" o:spid="_x0000_s1029" style="position:absolute;left:0;text-align:left;margin-left:540.5pt;margin-top:526.5pt;width:60pt;height:70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" o:allowincell="f" stroked="f">
              <v:textbox>
                <w:txbxContent>
                  <w:p w14:paraId="27404900" w14:textId="77777777" w:rsidR="00631F78" w:rsidRPr="0091030D" w:rsidRDefault="00631F78" w:rsidP="00911380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31F78">
      <w:drawing>
        <wp:anchor distT="0" distB="0" distL="114300" distR="114300" simplePos="0" relativeHeight="251659264" behindDoc="1" locked="1" layoutInCell="1" allowOverlap="1" wp14:anchorId="35FF4375" wp14:editId="1CCB9DB2">
          <wp:simplePos x="0" y="0"/>
          <wp:positionH relativeFrom="page">
            <wp:posOffset>0</wp:posOffset>
          </wp:positionH>
          <wp:positionV relativeFrom="page">
            <wp:posOffset>7416800</wp:posOffset>
          </wp:positionV>
          <wp:extent cx="3352800" cy="3352800"/>
          <wp:effectExtent l="0" t="0" r="0" b="0"/>
          <wp:wrapNone/>
          <wp:docPr id="19" name="Kép 19" descr="elte_cimer_szine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lte_cimer_szinesp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335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9FB443" w14:textId="77777777" w:rsidR="00631F78" w:rsidRDefault="00631F78">
    <w:pPr>
      <w:pStyle w:val="llb"/>
    </w:pPr>
  </w:p>
  <w:p w14:paraId="42D32CC1" w14:textId="77777777" w:rsidR="00631F78" w:rsidRDefault="00631F7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87535" w14:textId="77777777" w:rsidR="0066630D" w:rsidRDefault="0066630D" w:rsidP="00DF09C4">
      <w:pPr>
        <w:spacing w:after="0" w:line="240" w:lineRule="auto"/>
      </w:pPr>
      <w:r>
        <w:separator/>
      </w:r>
    </w:p>
  </w:footnote>
  <w:footnote w:type="continuationSeparator" w:id="0">
    <w:p w14:paraId="3CFA7543" w14:textId="77777777" w:rsidR="0066630D" w:rsidRDefault="0066630D" w:rsidP="00DF0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39B9D" w14:textId="77777777" w:rsidR="00631F78" w:rsidRPr="00AF7DB7" w:rsidRDefault="00631F78" w:rsidP="00DF09C4">
    <w:pPr>
      <w:pStyle w:val="lfej"/>
      <w:tabs>
        <w:tab w:val="left" w:pos="1701"/>
      </w:tabs>
      <w:ind w:left="1843"/>
      <w:jc w:val="center"/>
      <w:rPr>
        <w:rFonts w:ascii="Cambria" w:hAnsi="Cambria"/>
        <w:b/>
        <w:sz w:val="36"/>
        <w:szCs w:val="36"/>
      </w:rPr>
    </w:pPr>
    <w:r w:rsidRPr="0009268A">
      <w:rPr>
        <w:rFonts w:asciiTheme="majorHAnsi" w:hAnsiTheme="majorHAnsi"/>
        <w:noProof/>
        <w:lang w:eastAsia="hu-HU"/>
      </w:rPr>
      <mc:AlternateContent>
        <mc:Choice Requires="wps">
          <w:drawing>
            <wp:anchor distT="0" distB="0" distL="114300" distR="114300" simplePos="0" relativeHeight="251651072" behindDoc="0" locked="1" layoutInCell="1" allowOverlap="1" wp14:anchorId="70AE6722" wp14:editId="724A9FB2">
              <wp:simplePos x="0" y="0"/>
              <wp:positionH relativeFrom="column">
                <wp:posOffset>-118745</wp:posOffset>
              </wp:positionH>
              <wp:positionV relativeFrom="page">
                <wp:posOffset>384175</wp:posOffset>
              </wp:positionV>
              <wp:extent cx="4836160" cy="1077595"/>
              <wp:effectExtent l="0" t="0" r="21590" b="27305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6160" cy="1077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E26A00" w14:textId="5A09267D" w:rsidR="004502B2" w:rsidRDefault="004502B2" w:rsidP="00DF09C4">
                          <w:pPr>
                            <w:pStyle w:val="z-Fejlc"/>
                            <w:spacing w:line="240" w:lineRule="auto"/>
                          </w:pPr>
                          <w:r>
                            <w:t>EÖTVÖS LORÁND TUDOMÁNYEGYETEM</w:t>
                          </w:r>
                        </w:p>
                        <w:p w14:paraId="4A6D865D" w14:textId="4714D955" w:rsidR="00631F78" w:rsidRPr="00350890" w:rsidRDefault="00631F78" w:rsidP="00DF09C4">
                          <w:pPr>
                            <w:pStyle w:val="z-Fejlc"/>
                            <w:spacing w:line="240" w:lineRule="auto"/>
                          </w:pPr>
                          <w:r w:rsidRPr="00350890">
                            <w:t>Hallgatói Önkormányzat</w:t>
                          </w:r>
                        </w:p>
                        <w:p w14:paraId="317CFF80" w14:textId="42AA0B37" w:rsidR="00631F78" w:rsidRPr="004502B2" w:rsidRDefault="00292CE0" w:rsidP="004502B2">
                          <w:pPr>
                            <w:pStyle w:val="z-Fejlc"/>
                            <w:spacing w:line="240" w:lineRule="auto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Elnök</w:t>
                          </w:r>
                          <w:r w:rsidR="00E2728A">
                            <w:rPr>
                              <w:b w:val="0"/>
                            </w:rPr>
                            <w:t>ség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AE6722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left:0;text-align:left;margin-left:-9.35pt;margin-top:30.25pt;width:380.8pt;height:84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" strokecolor="white">
              <v:textbox>
                <w:txbxContent>
                  <w:p w14:paraId="05E26A00" w14:textId="5A09267D" w:rsidR="004502B2" w:rsidRDefault="004502B2" w:rsidP="00DF09C4">
                    <w:pPr>
                      <w:pStyle w:val="z-Fejlc"/>
                      <w:spacing w:line="240" w:lineRule="auto"/>
                    </w:pPr>
                    <w:r>
                      <w:t>EÖTVÖS LORÁND TUDOMÁNYEGYETEM</w:t>
                    </w:r>
                  </w:p>
                  <w:p w14:paraId="4A6D865D" w14:textId="4714D955" w:rsidR="00631F78" w:rsidRPr="00350890" w:rsidRDefault="00631F78" w:rsidP="00DF09C4">
                    <w:pPr>
                      <w:pStyle w:val="z-Fejlc"/>
                      <w:spacing w:line="240" w:lineRule="auto"/>
                    </w:pPr>
                    <w:r w:rsidRPr="00350890">
                      <w:t>Hallgatói Önkormányzat</w:t>
                    </w:r>
                  </w:p>
                  <w:p w14:paraId="317CFF80" w14:textId="42AA0B37" w:rsidR="00631F78" w:rsidRPr="004502B2" w:rsidRDefault="00292CE0" w:rsidP="004502B2">
                    <w:pPr>
                      <w:pStyle w:val="z-Fejlc"/>
                      <w:spacing w:line="240" w:lineRule="auto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Elnök</w:t>
                    </w:r>
                    <w:r w:rsidR="00E2728A">
                      <w:rPr>
                        <w:b w:val="0"/>
                      </w:rPr>
                      <w:t>ség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09268A">
      <w:rPr>
        <w:rFonts w:ascii="Cambria" w:hAnsi="Cambria"/>
        <w:b/>
        <w:noProof/>
        <w:sz w:val="36"/>
        <w:szCs w:val="36"/>
        <w:lang w:eastAsia="hu-HU"/>
      </w:rPr>
      <w:drawing>
        <wp:anchor distT="0" distB="0" distL="114300" distR="114300" simplePos="0" relativeHeight="251646976" behindDoc="0" locked="1" layoutInCell="1" allowOverlap="1" wp14:anchorId="33A37751" wp14:editId="048CFB79">
          <wp:simplePos x="0" y="0"/>
          <wp:positionH relativeFrom="page">
            <wp:posOffset>5895340</wp:posOffset>
          </wp:positionH>
          <wp:positionV relativeFrom="topMargin">
            <wp:align>bottom</wp:align>
          </wp:positionV>
          <wp:extent cx="1080135" cy="1003300"/>
          <wp:effectExtent l="0" t="0" r="5715" b="6350"/>
          <wp:wrapNone/>
          <wp:docPr id="18" name="Kép 18" descr="Képkivág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épkivág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B58CBC" w14:textId="77777777" w:rsidR="00631F78" w:rsidRDefault="00631F78" w:rsidP="00DF09C4"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2BC41C30" wp14:editId="1D7A23CC">
              <wp:simplePos x="0" y="0"/>
              <wp:positionH relativeFrom="page">
                <wp:posOffset>7056755</wp:posOffset>
              </wp:positionH>
              <wp:positionV relativeFrom="page">
                <wp:posOffset>5396230</wp:posOffset>
              </wp:positionV>
              <wp:extent cx="501015" cy="462915"/>
              <wp:effectExtent l="0" t="0" r="0" b="0"/>
              <wp:wrapNone/>
              <wp:docPr id="2" name="Téglala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1015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7CBB00" w14:textId="77777777" w:rsidR="00631F78" w:rsidRPr="0009268A" w:rsidRDefault="00631F78" w:rsidP="00DF09C4">
                          <w:pPr>
                            <w:pStyle w:val="z-oldal"/>
                            <w:spacing w:line="240" w:lineRule="auto"/>
                            <w:rPr>
                              <w:rFonts w:asciiTheme="majorHAnsi" w:hAnsiTheme="majorHAnsi"/>
                            </w:rPr>
                          </w:pPr>
                          <w:r w:rsidRPr="0009268A">
                            <w:rPr>
                              <w:rFonts w:asciiTheme="majorHAnsi" w:hAnsiTheme="majorHAnsi"/>
                            </w:rPr>
                            <w:fldChar w:fldCharType="begin"/>
                          </w:r>
                          <w:r w:rsidRPr="0009268A">
                            <w:rPr>
                              <w:rFonts w:asciiTheme="majorHAnsi" w:hAnsiTheme="majorHAnsi"/>
                            </w:rPr>
                            <w:instrText>PAGE   \* MERGEFORMAT</w:instrText>
                          </w:r>
                          <w:r w:rsidRPr="0009268A">
                            <w:rPr>
                              <w:rFonts w:asciiTheme="majorHAnsi" w:hAnsiTheme="majorHAnsi"/>
                            </w:rPr>
                            <w:fldChar w:fldCharType="separate"/>
                          </w:r>
                          <w:r w:rsidR="00D11D76">
                            <w:rPr>
                              <w:rFonts w:asciiTheme="majorHAnsi" w:hAnsiTheme="majorHAnsi"/>
                              <w:noProof/>
                            </w:rPr>
                            <w:t>1</w:t>
                          </w:r>
                          <w:r w:rsidRPr="0009268A">
                            <w:rPr>
                              <w:rFonts w:asciiTheme="majorHAnsi" w:hAnsiTheme="maj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C41C30" id="Téglalap 2" o:spid="_x0000_s1027" style="position:absolute;margin-left:555.65pt;margin-top:424.9pt;width:39.45pt;height:36.4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" o:allowincell="f" stroked="f">
              <v:textbox>
                <w:txbxContent>
                  <w:p w14:paraId="187CBB00" w14:textId="77777777" w:rsidR="00631F78" w:rsidRPr="0009268A" w:rsidRDefault="00631F78" w:rsidP="00DF09C4">
                    <w:pPr>
                      <w:pStyle w:val="z-oldal"/>
                      <w:spacing w:line="240" w:lineRule="auto"/>
                      <w:rPr>
                        <w:rFonts w:asciiTheme="majorHAnsi" w:hAnsiTheme="majorHAnsi"/>
                      </w:rPr>
                    </w:pPr>
                    <w:r w:rsidRPr="0009268A">
                      <w:rPr>
                        <w:rFonts w:asciiTheme="majorHAnsi" w:hAnsiTheme="majorHAnsi"/>
                      </w:rPr>
                      <w:fldChar w:fldCharType="begin"/>
                    </w:r>
                    <w:r w:rsidRPr="0009268A">
                      <w:rPr>
                        <w:rFonts w:asciiTheme="majorHAnsi" w:hAnsiTheme="majorHAnsi"/>
                      </w:rPr>
                      <w:instrText>PAGE   \* MERGEFORMAT</w:instrText>
                    </w:r>
                    <w:r w:rsidRPr="0009268A">
                      <w:rPr>
                        <w:rFonts w:asciiTheme="majorHAnsi" w:hAnsiTheme="majorHAnsi"/>
                      </w:rPr>
                      <w:fldChar w:fldCharType="separate"/>
                    </w:r>
                    <w:r w:rsidR="00D11D76">
                      <w:rPr>
                        <w:rFonts w:asciiTheme="majorHAnsi" w:hAnsiTheme="majorHAnsi"/>
                        <w:noProof/>
                      </w:rPr>
                      <w:t>1</w:t>
                    </w:r>
                    <w:r w:rsidRPr="0009268A">
                      <w:rPr>
                        <w:rFonts w:asciiTheme="majorHAnsi" w:hAnsiTheme="maj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63E4D2B3" w14:textId="77777777" w:rsidR="00631F78" w:rsidRDefault="00631F78">
    <w:pPr>
      <w:pStyle w:val="lfej"/>
    </w:pPr>
  </w:p>
  <w:p w14:paraId="5C740507" w14:textId="77777777" w:rsidR="00631F78" w:rsidRDefault="00631F7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04672"/>
    <w:multiLevelType w:val="hybridMultilevel"/>
    <w:tmpl w:val="58BC788C"/>
    <w:lvl w:ilvl="0" w:tplc="201C47C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1A628ABC">
      <w:start w:val="1"/>
      <w:numFmt w:val="lowerLetter"/>
      <w:lvlText w:val="%2."/>
      <w:lvlJc w:val="left"/>
      <w:pPr>
        <w:ind w:left="1545" w:hanging="46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B34A5"/>
    <w:multiLevelType w:val="hybridMultilevel"/>
    <w:tmpl w:val="16DAFB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2627D"/>
    <w:multiLevelType w:val="hybridMultilevel"/>
    <w:tmpl w:val="1842EB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E5704"/>
    <w:multiLevelType w:val="hybridMultilevel"/>
    <w:tmpl w:val="1842EB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A630E"/>
    <w:multiLevelType w:val="hybridMultilevel"/>
    <w:tmpl w:val="AA0E55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50D58"/>
    <w:multiLevelType w:val="hybridMultilevel"/>
    <w:tmpl w:val="FF7AB954"/>
    <w:lvl w:ilvl="0" w:tplc="1712716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80ECC"/>
    <w:multiLevelType w:val="hybridMultilevel"/>
    <w:tmpl w:val="CEEE2D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60F70"/>
    <w:multiLevelType w:val="hybridMultilevel"/>
    <w:tmpl w:val="2FC4F5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D3AD7"/>
    <w:multiLevelType w:val="hybridMultilevel"/>
    <w:tmpl w:val="4C5243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27"/>
    <w:rsid w:val="0000147E"/>
    <w:rsid w:val="00014DCF"/>
    <w:rsid w:val="000251C2"/>
    <w:rsid w:val="0003438F"/>
    <w:rsid w:val="00036F7C"/>
    <w:rsid w:val="0009268A"/>
    <w:rsid w:val="00097120"/>
    <w:rsid w:val="0011339A"/>
    <w:rsid w:val="00117ECE"/>
    <w:rsid w:val="001426B7"/>
    <w:rsid w:val="00174F7D"/>
    <w:rsid w:val="00180317"/>
    <w:rsid w:val="001F0985"/>
    <w:rsid w:val="00202F8D"/>
    <w:rsid w:val="00205FF4"/>
    <w:rsid w:val="002320EF"/>
    <w:rsid w:val="002327DE"/>
    <w:rsid w:val="002468DC"/>
    <w:rsid w:val="00292CE0"/>
    <w:rsid w:val="002A0370"/>
    <w:rsid w:val="002B3F44"/>
    <w:rsid w:val="002C609D"/>
    <w:rsid w:val="002F1C99"/>
    <w:rsid w:val="003245EC"/>
    <w:rsid w:val="003303E0"/>
    <w:rsid w:val="003457B9"/>
    <w:rsid w:val="003A1660"/>
    <w:rsid w:val="003B75BA"/>
    <w:rsid w:val="003E7999"/>
    <w:rsid w:val="004025AD"/>
    <w:rsid w:val="00443F78"/>
    <w:rsid w:val="004502B2"/>
    <w:rsid w:val="00457E11"/>
    <w:rsid w:val="0047316B"/>
    <w:rsid w:val="00475B8D"/>
    <w:rsid w:val="0047712D"/>
    <w:rsid w:val="00494350"/>
    <w:rsid w:val="004D14A6"/>
    <w:rsid w:val="004E019C"/>
    <w:rsid w:val="005347C9"/>
    <w:rsid w:val="00585736"/>
    <w:rsid w:val="005C2695"/>
    <w:rsid w:val="005C6293"/>
    <w:rsid w:val="00615E93"/>
    <w:rsid w:val="00631819"/>
    <w:rsid w:val="00631F78"/>
    <w:rsid w:val="006609C2"/>
    <w:rsid w:val="0066630D"/>
    <w:rsid w:val="00676365"/>
    <w:rsid w:val="00692D4C"/>
    <w:rsid w:val="006C2DBF"/>
    <w:rsid w:val="006C39E2"/>
    <w:rsid w:val="006E1491"/>
    <w:rsid w:val="006E2322"/>
    <w:rsid w:val="006F22FD"/>
    <w:rsid w:val="006F2AEF"/>
    <w:rsid w:val="00700756"/>
    <w:rsid w:val="00705C1D"/>
    <w:rsid w:val="007277B4"/>
    <w:rsid w:val="00740A0B"/>
    <w:rsid w:val="00743570"/>
    <w:rsid w:val="0075035C"/>
    <w:rsid w:val="007C1FC5"/>
    <w:rsid w:val="007C3C5D"/>
    <w:rsid w:val="007D0F6F"/>
    <w:rsid w:val="00812315"/>
    <w:rsid w:val="00821B48"/>
    <w:rsid w:val="008B3EE1"/>
    <w:rsid w:val="008D1195"/>
    <w:rsid w:val="008E0231"/>
    <w:rsid w:val="00911380"/>
    <w:rsid w:val="00912F64"/>
    <w:rsid w:val="009328B3"/>
    <w:rsid w:val="00945789"/>
    <w:rsid w:val="00956ECD"/>
    <w:rsid w:val="009722D2"/>
    <w:rsid w:val="00974CD7"/>
    <w:rsid w:val="00993C27"/>
    <w:rsid w:val="009C50B2"/>
    <w:rsid w:val="009D032E"/>
    <w:rsid w:val="009D0CCD"/>
    <w:rsid w:val="009F2FAE"/>
    <w:rsid w:val="00A05D28"/>
    <w:rsid w:val="00A145C3"/>
    <w:rsid w:val="00A33775"/>
    <w:rsid w:val="00A64C3E"/>
    <w:rsid w:val="00A73669"/>
    <w:rsid w:val="00AE6BDE"/>
    <w:rsid w:val="00AF3083"/>
    <w:rsid w:val="00AF41AF"/>
    <w:rsid w:val="00B068E4"/>
    <w:rsid w:val="00B93748"/>
    <w:rsid w:val="00BA0998"/>
    <w:rsid w:val="00BA40C0"/>
    <w:rsid w:val="00BC6463"/>
    <w:rsid w:val="00C33897"/>
    <w:rsid w:val="00C72919"/>
    <w:rsid w:val="00C72C96"/>
    <w:rsid w:val="00D025AD"/>
    <w:rsid w:val="00D06BD4"/>
    <w:rsid w:val="00D10A05"/>
    <w:rsid w:val="00D11D76"/>
    <w:rsid w:val="00D6484C"/>
    <w:rsid w:val="00DC0889"/>
    <w:rsid w:val="00DC3E02"/>
    <w:rsid w:val="00DD3BA9"/>
    <w:rsid w:val="00DE0827"/>
    <w:rsid w:val="00DE238D"/>
    <w:rsid w:val="00DF09C4"/>
    <w:rsid w:val="00DF48C4"/>
    <w:rsid w:val="00DF4C00"/>
    <w:rsid w:val="00E257B1"/>
    <w:rsid w:val="00E2728A"/>
    <w:rsid w:val="00E3337B"/>
    <w:rsid w:val="00E84544"/>
    <w:rsid w:val="00EA24B7"/>
    <w:rsid w:val="00EB469E"/>
    <w:rsid w:val="00EB5235"/>
    <w:rsid w:val="00EC5F88"/>
    <w:rsid w:val="00ED76D2"/>
    <w:rsid w:val="00EF71FD"/>
    <w:rsid w:val="00F40B59"/>
    <w:rsid w:val="00F606B4"/>
    <w:rsid w:val="00FE2C60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7789F"/>
  <w15:docId w15:val="{C3DF5D8C-1347-4569-A278-DBAB2373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3C2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3C27"/>
    <w:pPr>
      <w:ind w:left="720"/>
      <w:contextualSpacing/>
    </w:pPr>
  </w:style>
  <w:style w:type="table" w:styleId="Rcsostblzat">
    <w:name w:val="Table Grid"/>
    <w:basedOn w:val="Normltblzat"/>
    <w:uiPriority w:val="59"/>
    <w:rsid w:val="009D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EA24B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A24B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A24B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A24B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A24B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2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24B7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DF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09C4"/>
  </w:style>
  <w:style w:type="paragraph" w:styleId="llb">
    <w:name w:val="footer"/>
    <w:basedOn w:val="Norml"/>
    <w:link w:val="llbChar"/>
    <w:uiPriority w:val="99"/>
    <w:unhideWhenUsed/>
    <w:rsid w:val="00DF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09C4"/>
  </w:style>
  <w:style w:type="paragraph" w:customStyle="1" w:styleId="z-Fejlc">
    <w:name w:val="z-Fejléc"/>
    <w:basedOn w:val="Norml"/>
    <w:link w:val="z-FejlcChar"/>
    <w:qFormat/>
    <w:rsid w:val="00DF09C4"/>
    <w:pPr>
      <w:spacing w:after="0" w:line="360" w:lineRule="auto"/>
      <w:jc w:val="center"/>
    </w:pPr>
    <w:rPr>
      <w:rFonts w:ascii="Cambria" w:eastAsia="Times New Roman" w:hAnsi="Cambria" w:cs="Times New Roman"/>
      <w:b/>
      <w:smallCaps/>
      <w:sz w:val="36"/>
      <w:szCs w:val="36"/>
      <w:lang w:eastAsia="hu-HU"/>
    </w:rPr>
  </w:style>
  <w:style w:type="character" w:customStyle="1" w:styleId="z-FejlcChar">
    <w:name w:val="z-Fejléc Char"/>
    <w:link w:val="z-Fejlc"/>
    <w:rsid w:val="00DF09C4"/>
    <w:rPr>
      <w:rFonts w:ascii="Cambria" w:eastAsia="Times New Roman" w:hAnsi="Cambria" w:cs="Times New Roman"/>
      <w:b/>
      <w:smallCaps/>
      <w:sz w:val="36"/>
      <w:szCs w:val="36"/>
      <w:lang w:eastAsia="hu-HU"/>
    </w:rPr>
  </w:style>
  <w:style w:type="paragraph" w:customStyle="1" w:styleId="z-oldal">
    <w:name w:val="z-oldal"/>
    <w:basedOn w:val="Norml"/>
    <w:link w:val="z-oldalChar"/>
    <w:qFormat/>
    <w:rsid w:val="00DF09C4"/>
    <w:pPr>
      <w:pBdr>
        <w:bottom w:val="single" w:sz="4" w:space="1" w:color="auto"/>
      </w:pBdr>
      <w:spacing w:after="0" w:line="360" w:lineRule="auto"/>
      <w:jc w:val="both"/>
    </w:pPr>
    <w:rPr>
      <w:rFonts w:ascii="Calibri" w:eastAsia="Times New Roman" w:hAnsi="Calibri" w:cs="Times New Roman"/>
      <w:szCs w:val="24"/>
      <w:lang w:eastAsia="hu-HU"/>
    </w:rPr>
  </w:style>
  <w:style w:type="character" w:customStyle="1" w:styleId="z-oldalChar">
    <w:name w:val="z-oldal Char"/>
    <w:link w:val="z-oldal"/>
    <w:rsid w:val="00DF09C4"/>
    <w:rPr>
      <w:rFonts w:ascii="Calibri" w:eastAsia="Times New Roman" w:hAnsi="Calibri" w:cs="Times New Roman"/>
      <w:szCs w:val="24"/>
      <w:lang w:eastAsia="hu-HU"/>
    </w:rPr>
  </w:style>
  <w:style w:type="character" w:styleId="Hiperhivatkozs">
    <w:name w:val="Hyperlink"/>
    <w:uiPriority w:val="99"/>
    <w:rsid w:val="00DF09C4"/>
    <w:rPr>
      <w:color w:val="0000FF"/>
      <w:u w:val="single"/>
    </w:rPr>
  </w:style>
  <w:style w:type="paragraph" w:customStyle="1" w:styleId="z-Lblc">
    <w:name w:val="z-Lábléc"/>
    <w:basedOn w:val="Norml"/>
    <w:link w:val="z-LblcChar"/>
    <w:qFormat/>
    <w:rsid w:val="00DF09C4"/>
    <w:pPr>
      <w:tabs>
        <w:tab w:val="left" w:pos="5812"/>
      </w:tabs>
      <w:spacing w:after="0" w:line="360" w:lineRule="auto"/>
      <w:ind w:left="3686"/>
      <w:jc w:val="center"/>
    </w:pPr>
    <w:rPr>
      <w:rFonts w:ascii="Cambria" w:eastAsia="Times New Roman" w:hAnsi="Cambria" w:cs="Times New Roman"/>
      <w:noProof/>
      <w:szCs w:val="24"/>
      <w:lang w:eastAsia="hu-HU"/>
    </w:rPr>
  </w:style>
  <w:style w:type="character" w:customStyle="1" w:styleId="z-LblcChar">
    <w:name w:val="z-Lábléc Char"/>
    <w:link w:val="z-Lblc"/>
    <w:rsid w:val="00DF09C4"/>
    <w:rPr>
      <w:rFonts w:ascii="Cambria" w:eastAsia="Times New Roman" w:hAnsi="Cambria" w:cs="Times New Roman"/>
      <w:noProof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6F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6F2AEF"/>
  </w:style>
  <w:style w:type="paragraph" w:styleId="Szvegtrzs">
    <w:name w:val="Body Text"/>
    <w:basedOn w:val="Norml"/>
    <w:link w:val="SzvegtrzsChar"/>
    <w:uiPriority w:val="1"/>
    <w:qFormat/>
    <w:rsid w:val="00945789"/>
    <w:pPr>
      <w:widowControl w:val="0"/>
      <w:spacing w:after="0" w:line="240" w:lineRule="auto"/>
    </w:pPr>
    <w:rPr>
      <w:rFonts w:ascii="Cambria" w:eastAsia="Cambria" w:hAnsi="Cambria" w:cs="Cambria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945789"/>
    <w:rPr>
      <w:rFonts w:ascii="Cambria" w:eastAsia="Cambria" w:hAnsi="Cambria" w:cs="Cambria"/>
      <w:sz w:val="24"/>
      <w:szCs w:val="24"/>
      <w:lang w:val="en-US"/>
    </w:rPr>
  </w:style>
  <w:style w:type="table" w:styleId="Tblzategyszer4">
    <w:name w:val="Plain Table 4"/>
    <w:basedOn w:val="Normltblzat"/>
    <w:uiPriority w:val="44"/>
    <w:rsid w:val="00956EC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eho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1331</Words>
  <Characters>9189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Zarán Péter</dc:creator>
  <cp:lastModifiedBy>Kovács Viki</cp:lastModifiedBy>
  <cp:revision>4</cp:revision>
  <dcterms:created xsi:type="dcterms:W3CDTF">2017-10-03T20:16:00Z</dcterms:created>
  <dcterms:modified xsi:type="dcterms:W3CDTF">2017-10-11T16:02:00Z</dcterms:modified>
</cp:coreProperties>
</file>